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5982DB" w:themeColor="accent6"/>
  <w:body>
    <w:p w14:paraId="7D437C0A" w14:textId="3105D553" w:rsidR="00891211" w:rsidRPr="004304B8" w:rsidRDefault="003C2304" w:rsidP="00812297">
      <w:pPr>
        <w:shd w:val="clear" w:color="auto" w:fill="FFFFFF" w:themeFill="background1"/>
        <w:rPr>
          <w:rFonts w:ascii="Verdana" w:hAnsi="Verdana"/>
          <w:color w:val="000000"/>
          <w:sz w:val="28"/>
          <w:szCs w:val="28"/>
          <w:shd w:val="clear" w:color="auto" w:fill="FFEFCC"/>
        </w:rPr>
      </w:pPr>
      <w:r>
        <w:rPr>
          <w:rFonts w:ascii="Verdana" w:hAnsi="Verdana"/>
          <w:noProof/>
          <w:color w:val="000000"/>
          <w:sz w:val="28"/>
          <w:szCs w:val="28"/>
          <w:lang w:eastAsia="ru-RU"/>
        </w:rPr>
        <w:pict w14:anchorId="0CD88735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43.3pt;margin-top:-56.2pt;width:241.2pt;height:533.55pt;z-index:251669504">
            <v:textbox>
              <w:txbxContent>
                <w:p w14:paraId="582F79F2" w14:textId="161AC219" w:rsidR="00A90C14" w:rsidRPr="00623730" w:rsidRDefault="006814AF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ПиктоМир - самая первая часть курса Программирования, платформа для конструирования практикумов по изучению алгоритмики дошкольниками и младшими школьниками. ПиктоМир позволяет воспитаннику "собрать" из пиктограмм несложную программу, управляющую роботам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14:paraId="1B94E957" w14:textId="693B6746" w:rsidR="003C2304" w:rsidRDefault="003C2304">
                  <w:pP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87D9113" wp14:editId="34336DD4">
                        <wp:extent cx="895350" cy="847725"/>
                        <wp:effectExtent l="0" t="0" r="0" b="0"/>
                        <wp:docPr id="24" name="Рисунок 1" descr="https://image.winudf.com/v2/image1/cnUubmlpc2kuUGlrdG9taXJfc2NyZWVuXzVfMTU0OTIwMDA5Nl8wMDE/screen-5.jpg?fakeurl=1&amp;type=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age.winudf.com/v2/image1/cnUubmlpc2kuUGlrdG9taXJfc2NyZWVuXzVfMTU0OTIwMDA5Nl8wMDE/screen-5.jpg?fakeurl=1&amp;type=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5" cstate="print"/>
                                <a:srcRect l="64131" t="61538" r="20816" b="156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95350" cy="847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6F5E0B1" wp14:editId="177D65DB">
                        <wp:extent cx="932854" cy="852896"/>
                        <wp:effectExtent l="0" t="0" r="0" b="0"/>
                        <wp:docPr id="27" name="Рисунок 10" descr="https://image.winudf.com/v2/image1/cnUubmlpc2kuUGlrdG9taXJfc2NyZWVuXzVfMTU0OTIwMDA5Nl8wMDE/screen-5.jpg?fakeurl=1&amp;type=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image.winudf.com/v2/image1/cnUubmlpc2kuUGlrdG9taXJfc2NyZWVuXzVfMTU0OTIwMDA5Nl8wMDE/screen-5.jpg?fakeurl=1&amp;type=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7638" t="12821" r="59914" b="5435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7920" cy="8575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4512DB" w14:textId="0357296F" w:rsidR="003C2304" w:rsidRDefault="003C2304">
                  <w:pP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         </w:t>
                  </w:r>
                </w:p>
                <w:p w14:paraId="700428BA" w14:textId="39287FE2" w:rsidR="006814AF" w:rsidRDefault="003C2304">
                  <w:pP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000000"/>
                      <w:sz w:val="27"/>
                      <w:szCs w:val="27"/>
                      <w:shd w:val="clear" w:color="auto" w:fill="FFFFFF"/>
                    </w:rPr>
                    <w:t xml:space="preserve">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D8B3ED" wp14:editId="7E375119">
                        <wp:extent cx="841375" cy="797749"/>
                        <wp:effectExtent l="0" t="0" r="0" b="0"/>
                        <wp:docPr id="5" name="Рисунок 7" descr="https://image.winudf.com/v2/image1/cnUubmlpc2kuUGlrdG9taXJfc2NyZWVuXzVfMTU0OTIwMDA5Nl8wMDE/screen-5.jpg?fakeurl=1&amp;type=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image.winudf.com/v2/image1/cnUubmlpc2kuUGlrdG9taXJfc2NyZWVuXzVfMTU0OTIwMDA5Nl8wMDE/screen-5.jpg?fakeurl=1&amp;type=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60449" t="12563" r="17905" b="5461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1727" cy="8075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1BEC6B5" wp14:editId="465CAE3B">
                        <wp:extent cx="935198" cy="790575"/>
                        <wp:effectExtent l="0" t="0" r="0" b="0"/>
                        <wp:docPr id="25" name="Рисунок 4" descr="https://image.winudf.com/v2/image1/cnUubmlpc2kuUGlrdG9taXJfc2NyZWVuXzVfMTU0OTIwMDA5Nl8wMDE/screen-5.jpg?fakeurl=1&amp;type=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image.winudf.com/v2/image1/cnUubmlpc2kuUGlrdG9taXJfc2NyZWVuXzVfMTU0OTIwMDA5Nl8wMDE/screen-5.jpg?fakeurl=1&amp;type=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 l="18112" t="55385" r="61639" b="1707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9784" cy="7944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0F79D5" w14:textId="77777777" w:rsidR="006814AF" w:rsidRDefault="006814AF"/>
              </w:txbxContent>
            </v:textbox>
          </v:shape>
        </w:pict>
      </w:r>
      <w:r>
        <w:rPr>
          <w:rFonts w:ascii="Verdana" w:hAnsi="Verdana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5A75CA8" wp14:editId="586B5EE0">
            <wp:simplePos x="0" y="0"/>
            <wp:positionH relativeFrom="column">
              <wp:posOffset>-684530</wp:posOffset>
            </wp:positionH>
            <wp:positionV relativeFrom="paragraph">
              <wp:posOffset>-977265</wp:posOffset>
            </wp:positionV>
            <wp:extent cx="10656570" cy="7513320"/>
            <wp:effectExtent l="0" t="0" r="0" b="0"/>
            <wp:wrapThrough wrapText="bothSides">
              <wp:wrapPolygon edited="0">
                <wp:start x="0" y="0"/>
                <wp:lineTo x="0" y="21523"/>
                <wp:lineTo x="21546" y="21523"/>
                <wp:lineTo x="21546" y="0"/>
                <wp:lineTo x="0" y="0"/>
              </wp:wrapPolygon>
            </wp:wrapThrough>
            <wp:docPr id="2" name="Рисунок 2" descr="C:\Users\Лариса\Desktop\1587635765_25-p-foni-dlya-bukletov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1587635765_25-p-foni-dlya-bukletov-3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1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3A9">
        <w:rPr>
          <w:rFonts w:ascii="Verdana" w:hAnsi="Verdana"/>
          <w:noProof/>
          <w:color w:val="000000"/>
          <w:sz w:val="28"/>
          <w:szCs w:val="28"/>
          <w:lang w:eastAsia="ru-RU"/>
        </w:rPr>
        <w:pict w14:anchorId="47BC37F0">
          <v:shape id="_x0000_s1049" type="#_x0000_t202" style="position:absolute;margin-left:278.35pt;margin-top:351.75pt;width:150.7pt;height:116.15pt;z-index:251671552;mso-position-horizontal-relative:text;mso-position-vertical-relative:text">
            <v:textbox>
              <w:txbxContent>
                <w:p w14:paraId="56663A3D" w14:textId="55489EB7" w:rsidR="003C2304" w:rsidRPr="00623730" w:rsidRDefault="003C2304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Реальный робот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Робот Вертун                       Робот Двигун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            Тягун</w:t>
                  </w:r>
                  <w:r w:rsidRPr="0062373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,Зажигун</w:t>
                  </w:r>
                </w:p>
                <w:p w14:paraId="32FF12EF" w14:textId="77777777" w:rsidR="003C2304" w:rsidRDefault="003C2304"/>
              </w:txbxContent>
            </v:textbox>
          </v:shape>
        </w:pict>
      </w:r>
      <w:r w:rsidR="00F313A9">
        <w:rPr>
          <w:rFonts w:ascii="Verdana" w:hAnsi="Verdana"/>
          <w:noProof/>
          <w:color w:val="000000"/>
          <w:sz w:val="28"/>
          <w:szCs w:val="28"/>
          <w:lang w:eastAsia="ru-RU"/>
        </w:rPr>
        <w:pict w14:anchorId="1ABAD70B">
          <v:shape id="_x0000_s1042" type="#_x0000_t202" style="position:absolute;margin-left:525.6pt;margin-top:-63.6pt;width:246.35pt;height:550.75pt;z-index:251670528;mso-position-horizontal-relative:text;mso-position-vertical-relative:text">
            <v:textbox>
              <w:txbxContent>
                <w:p w14:paraId="4D9BF26F" w14:textId="77777777" w:rsidR="00D82CB9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</w:pP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Занятия по программированию в детском саду — это не про модную программу по выращиванию вундеркиндов.</w:t>
                  </w:r>
                  <w:r w:rsidRPr="00D82CB9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r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 xml:space="preserve">Эти занятия </w:t>
                  </w: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способствуют решению коммуникативных проблем, развитию двигательных навыков, эмоциональному исследованию и принятию различных решений…”</w:t>
                  </w:r>
                </w:p>
                <w:p w14:paraId="72B067CF" w14:textId="77777777" w:rsidR="00D82CB9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</w:pP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  <w:r w:rsidRPr="00A759C8">
                    <w:rPr>
                      <w:rStyle w:val="a7"/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Цель находится не в будущем, а в настоящем</w:t>
                  </w: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.</w:t>
                  </w:r>
                </w:p>
                <w:p w14:paraId="748B6815" w14:textId="77777777" w:rsidR="00D82CB9" w:rsidRPr="00A759C8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</w:rPr>
                  </w:pP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 xml:space="preserve"> Ранние уроки кодирования откроют детям цифровой мир и покажут, как использовать эти ресурсы для решения проблем в любой области знания. </w:t>
                  </w:r>
                </w:p>
                <w:p w14:paraId="2324DF72" w14:textId="77777777" w:rsidR="00D82CB9" w:rsidRPr="00A759C8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</w:rPr>
                  </w:pPr>
                  <w:r w:rsidRPr="00A759C8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Задачи программирования сложные и новые для каждого малыша. То есть почти наверняка поначалу что-то пойдет не так. Ребенку придется повторить свой путь несколько раз, вернуться к началу, найти ошибку, и только тогда сделать правильно и насладиться триумфом от того, что все заработало. </w:t>
                  </w:r>
                </w:p>
                <w:p w14:paraId="589CEEF4" w14:textId="77777777" w:rsidR="00D82CB9" w:rsidRPr="00D82CB9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</w:rPr>
                  </w:pPr>
                  <w:r w:rsidRPr="00D82CB9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В последствие</w:t>
                  </w:r>
                  <w:r w:rsidRPr="00D82CB9">
                    <w:rPr>
                      <w:b/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 </w:t>
                  </w:r>
                  <w:r w:rsidRPr="00D82CB9">
                    <w:rPr>
                      <w:rStyle w:val="a7"/>
                      <w:b w:val="0"/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неудача не будет для него непоправимой катастрофой</w:t>
                  </w:r>
                  <w:r w:rsidRPr="00D82CB9">
                    <w:rPr>
                      <w:color w:val="23282D"/>
                      <w:sz w:val="28"/>
                      <w:szCs w:val="28"/>
                      <w:bdr w:val="none" w:sz="0" w:space="0" w:color="auto" w:frame="1"/>
                    </w:rPr>
                    <w:t> и знаком личной несостоятельности. А успех — это закономерный результат приложенных усилий. </w:t>
                  </w:r>
                </w:p>
                <w:p w14:paraId="1787FEFA" w14:textId="77777777" w:rsidR="00D82CB9" w:rsidRPr="00A759C8" w:rsidRDefault="00D82CB9" w:rsidP="00D82CB9">
                  <w:pPr>
                    <w:pStyle w:val="a8"/>
                    <w:shd w:val="clear" w:color="auto" w:fill="FFFFFF"/>
                    <w:spacing w:before="0" w:beforeAutospacing="0" w:after="0" w:afterAutospacing="0"/>
                    <w:textAlignment w:val="baseline"/>
                    <w:rPr>
                      <w:color w:val="23282D"/>
                      <w:sz w:val="28"/>
                      <w:szCs w:val="28"/>
                    </w:rPr>
                  </w:pPr>
                </w:p>
                <w:p w14:paraId="574D8BB8" w14:textId="77777777" w:rsidR="00626CE2" w:rsidRDefault="00626CE2"/>
              </w:txbxContent>
            </v:textbox>
          </v:shape>
        </w:pict>
      </w:r>
      <w:r w:rsidR="00713A38" w:rsidRPr="00713A38">
        <w:rPr>
          <w:rFonts w:ascii="Verdana" w:hAnsi="Verdana"/>
          <w:noProof/>
          <w:color w:val="000000"/>
          <w:sz w:val="28"/>
          <w:szCs w:val="28"/>
          <w:lang w:eastAsia="ru-RU"/>
        </w:rPr>
        <w:drawing>
          <wp:inline distT="0" distB="0" distL="0" distR="0" wp14:anchorId="69C7B74C" wp14:editId="0CB96CFA">
            <wp:extent cx="1846268" cy="1365504"/>
            <wp:effectExtent l="19050" t="0" r="1582" b="0"/>
            <wp:docPr id="16" name="Рисунок 11" descr="C:\Users\Лариса\Desktop\Screenshot_-_29_08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Desktop\Screenshot_-_29_08_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49" cy="136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3A9">
        <w:rPr>
          <w:rFonts w:ascii="Verdana" w:hAnsi="Verdana"/>
          <w:noProof/>
          <w:color w:val="000000"/>
          <w:sz w:val="28"/>
          <w:szCs w:val="28"/>
          <w:lang w:eastAsia="ru-RU"/>
        </w:rPr>
        <w:pict w14:anchorId="4E63FBA2">
          <v:shape id="_x0000_s1033" type="#_x0000_t202" style="position:absolute;margin-left:18.9pt;margin-top:-46.7pt;width:120pt;height:122.45pt;z-index:251667456;mso-position-horizontal-relative:text;mso-position-vertical-relative:text">
            <v:textbox>
              <w:txbxContent>
                <w:p w14:paraId="59544BFB" w14:textId="77777777" w:rsidR="0011056A" w:rsidRDefault="00646308" w:rsidP="007A7737">
                  <w:pPr>
                    <w:jc w:val="center"/>
                  </w:pPr>
                  <w:r w:rsidRPr="00646308">
                    <w:rPr>
                      <w:noProof/>
                      <w:lang w:eastAsia="ru-RU"/>
                    </w:rPr>
                    <w:drawing>
                      <wp:inline distT="0" distB="0" distL="0" distR="0" wp14:anchorId="3C372A58" wp14:editId="2B604E82">
                        <wp:extent cx="1504950" cy="1539240"/>
                        <wp:effectExtent l="19050" t="0" r="0" b="0"/>
                        <wp:docPr id="26" name="Рисунок 11" descr="C:\Users\Лариса\Desktop\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Лариса\Desktop\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3429" cy="15479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313A9">
        <w:rPr>
          <w:rFonts w:ascii="Verdana" w:hAnsi="Verdana"/>
          <w:noProof/>
          <w:color w:val="000000"/>
          <w:sz w:val="28"/>
          <w:szCs w:val="28"/>
          <w:lang w:eastAsia="ru-RU"/>
        </w:rPr>
        <w:pict w14:anchorId="6CB95EAD">
          <v:shape id="_x0000_s1034" type="#_x0000_t202" style="position:absolute;margin-left:-27.5pt;margin-top:103.35pt;width:223.75pt;height:374pt;z-index:251668480;mso-position-horizontal-relative:text;mso-position-vertical-relative:text">
            <v:textbox>
              <w:txbxContent>
                <w:p w14:paraId="4CFCBCF7" w14:textId="77777777" w:rsidR="0011056A" w:rsidRPr="00646308" w:rsidRDefault="0011056A" w:rsidP="001105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Сегодняшние дети с малых лет уже имеют опыт управления бытовыми приборами  и игрушками при помощи пультов управления.  Если ребёнку 4 лет дать новую игрушку с пультом управления </w:t>
                  </w:r>
                  <w:r w:rsidR="00F15675"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пояснить на какие кнопки надо нажимать, что бы игрушка начала действовать, то ребёнок, методом проб и ошибок, довольно быстро её освоит. </w:t>
                  </w:r>
                  <w:r w:rsidR="00F15675"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16EA259A" w14:textId="77777777" w:rsidR="00F15675" w:rsidRPr="00646308" w:rsidRDefault="00F15675" w:rsidP="001105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Это означает, что в голове у ребёнка создаётся программа действия, программа последовательного нажатия тех или иных кнопок</w:t>
                  </w:r>
                  <w:r w:rsidR="00646308"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для достижения поставленной цели, </w:t>
                  </w:r>
                  <w:r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программа , которая заключает в</w:t>
                  </w:r>
                  <w:r w:rsidR="00646308" w:rsidRPr="0064630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себе план будущей деятельности ребёнка. </w:t>
                  </w:r>
                </w:p>
              </w:txbxContent>
            </v:textbox>
          </v:shape>
        </w:pict>
      </w:r>
      <w:r w:rsidR="00891211" w:rsidRPr="004304B8">
        <w:rPr>
          <w:rFonts w:ascii="Verdana" w:hAnsi="Verdana"/>
          <w:color w:val="000000"/>
          <w:sz w:val="28"/>
          <w:szCs w:val="28"/>
          <w:shd w:val="clear" w:color="auto" w:fill="FFEFCC"/>
        </w:rPr>
        <w:t xml:space="preserve">ПИКТОМИР, </w:t>
      </w:r>
    </w:p>
    <w:p w14:paraId="20FA91E8" w14:textId="6707B85F" w:rsidR="00367239" w:rsidRPr="000757C7" w:rsidRDefault="00623730" w:rsidP="000757C7">
      <w:pPr>
        <w:shd w:val="clear" w:color="auto" w:fill="FFFFFF" w:themeFill="background1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4A957A5A" wp14:editId="3FFC21D5">
            <wp:simplePos x="0" y="0"/>
            <wp:positionH relativeFrom="column">
              <wp:posOffset>-229235</wp:posOffset>
            </wp:positionH>
            <wp:positionV relativeFrom="paragraph">
              <wp:posOffset>-1013460</wp:posOffset>
            </wp:positionV>
            <wp:extent cx="10645140" cy="7518400"/>
            <wp:effectExtent l="19050" t="0" r="3810" b="0"/>
            <wp:wrapThrough wrapText="bothSides">
              <wp:wrapPolygon edited="0">
                <wp:start x="-39" y="0"/>
                <wp:lineTo x="-39" y="21564"/>
                <wp:lineTo x="21608" y="21564"/>
                <wp:lineTo x="21608" y="0"/>
                <wp:lineTo x="-39" y="0"/>
              </wp:wrapPolygon>
            </wp:wrapThrough>
            <wp:docPr id="1" name="Рисунок 1" descr="C:\Users\Лариса\Desktop\1587635765_25-p-foni-dlya-bukletov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1587635765_25-p-foni-dlya-bukletov-3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140" cy="751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 w14:anchorId="143B8622">
          <v:shape id="_x0000_s1032" type="#_x0000_t202" style="position:absolute;margin-left:-9.9pt;margin-top:-46.2pt;width:105.45pt;height:170.4pt;z-index:251665408;mso-position-horizontal-relative:text;mso-position-vertical-relative:text">
            <v:textbox>
              <w:txbxContent>
                <w:p w14:paraId="60BBCF20" w14:textId="33A7509E" w:rsidR="005E0E1F" w:rsidRDefault="00623730" w:rsidP="00623730">
                  <w:pPr>
                    <w:jc w:val="center"/>
                  </w:pPr>
                  <w:r w:rsidRPr="00B22776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 wp14:anchorId="34CC8807" wp14:editId="5B036056">
                        <wp:extent cx="1117600" cy="2052000"/>
                        <wp:effectExtent l="19050" t="0" r="6350" b="0"/>
                        <wp:docPr id="36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680" t="9848" r="20587" b="11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7600" cy="20520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 w14:anchorId="1E71F11C">
          <v:shape id="_x0000_s1029" type="#_x0000_t202" style="position:absolute;margin-left:566.15pt;margin-top:80.65pt;width:172.6pt;height:342.8pt;z-index:251662336;mso-position-horizontal-relative:text;mso-position-vertical-relative:text">
            <v:textbox>
              <w:txbxContent>
                <w:p w14:paraId="3DBA0E4D" w14:textId="77777777" w:rsidR="00A927FC" w:rsidRDefault="00A927FC"/>
                <w:p w14:paraId="25C380B5" w14:textId="02FD0B1F" w:rsidR="00891211" w:rsidRDefault="00623730" w:rsidP="00A90C14">
                  <w:pPr>
                    <w:jc w:val="center"/>
                    <w:rPr>
                      <w:rFonts w:ascii="Times New Roman" w:hAnsi="Times New Roman" w:cs="Times New Roman"/>
                      <w:color w:val="007AD0"/>
                      <w:sz w:val="24"/>
                      <w:szCs w:val="24"/>
                      <w:shd w:val="clear" w:color="auto" w:fill="FFFFFF"/>
                    </w:rPr>
                  </w:pPr>
                  <w:r w:rsidRPr="00623730">
                    <w:rPr>
                      <w:rFonts w:ascii="Times New Roman" w:hAnsi="Times New Roman" w:cs="Times New Roman"/>
                      <w:color w:val="007AD0"/>
                      <w:sz w:val="24"/>
                      <w:szCs w:val="24"/>
                      <w:shd w:val="clear" w:color="auto" w:fill="FFFFFF"/>
                    </w:rPr>
                    <w:t>Наш детский сад стал участником сетевой инновационной площадкой ФГУ ФНЦ НИИСИ РАН по теме "Апробация и внедрение основ алгоритмизации и программирования</w:t>
                  </w:r>
                  <w:r>
                    <w:rPr>
                      <w:rFonts w:ascii="Arial" w:hAnsi="Arial" w:cs="Arial"/>
                      <w:color w:val="007AD0"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  <w:r w:rsidRPr="00623730">
                    <w:rPr>
                      <w:rFonts w:ascii="Times New Roman" w:hAnsi="Times New Roman" w:cs="Times New Roman"/>
                      <w:color w:val="007AD0"/>
                      <w:sz w:val="24"/>
                      <w:szCs w:val="24"/>
                      <w:shd w:val="clear" w:color="auto" w:fill="FFFFFF"/>
                    </w:rPr>
                    <w:t>для дошкольников и младших школьников в цифровой образовательной</w:t>
                  </w:r>
                  <w:r>
                    <w:rPr>
                      <w:rFonts w:ascii="Arial" w:hAnsi="Arial" w:cs="Arial"/>
                      <w:color w:val="007AD0"/>
                      <w:sz w:val="36"/>
                      <w:szCs w:val="36"/>
                      <w:shd w:val="clear" w:color="auto" w:fill="FFFFFF"/>
                    </w:rPr>
                    <w:t xml:space="preserve"> </w:t>
                  </w:r>
                  <w:r w:rsidRPr="00623730">
                    <w:rPr>
                      <w:rFonts w:ascii="Times New Roman" w:hAnsi="Times New Roman" w:cs="Times New Roman"/>
                      <w:color w:val="007AD0"/>
                      <w:sz w:val="24"/>
                      <w:szCs w:val="24"/>
                      <w:shd w:val="clear" w:color="auto" w:fill="FFFFFF"/>
                    </w:rPr>
                    <w:t>среде ПиктоМир".</w:t>
                  </w:r>
                </w:p>
                <w:p w14:paraId="40A0685F" w14:textId="4EE42E75" w:rsidR="00623730" w:rsidRDefault="00623730" w:rsidP="00A90C14">
                  <w:pPr>
                    <w:jc w:val="center"/>
                  </w:pPr>
                  <w:r w:rsidRPr="007A7737">
                    <w:rPr>
                      <w:noProof/>
                      <w:lang w:eastAsia="ru-RU"/>
                    </w:rPr>
                    <w:drawing>
                      <wp:inline distT="0" distB="0" distL="0" distR="0" wp14:anchorId="22D7125A" wp14:editId="583935F5">
                        <wp:extent cx="1999615" cy="1493219"/>
                        <wp:effectExtent l="0" t="0" r="0" b="0"/>
                        <wp:docPr id="29" name="Рисунок 12" descr="C:\Users\Лариса\Desktop\Без названия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Лариса\Desktop\Без названия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9615" cy="14932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814AF">
        <w:rPr>
          <w:noProof/>
          <w:lang w:eastAsia="ru-RU"/>
        </w:rPr>
        <w:pict w14:anchorId="001D8609">
          <v:shape id="_x0000_s1028" type="#_x0000_t202" style="position:absolute;margin-left:546.75pt;margin-top:-58.75pt;width:192pt;height:105.7pt;z-index:251661312;mso-position-horizontal-relative:text;mso-position-vertical-relative:text">
            <v:textbox style="mso-next-textbox:#_x0000_s1028">
              <w:txbxContent>
                <w:p w14:paraId="1B97C0B9" w14:textId="5F8C9FA8" w:rsidR="00A56B95" w:rsidRPr="006814AF" w:rsidRDefault="006814AF" w:rsidP="00B90509">
                  <w:pPr>
                    <w:jc w:val="center"/>
                    <w:rPr>
                      <w:sz w:val="24"/>
                      <w:szCs w:val="24"/>
                    </w:rPr>
                  </w:pPr>
                  <w:r w:rsidRPr="006814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детский сад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  <w:r w:rsidRPr="006814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6814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скорка»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6814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комбинированного вида 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6814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лан-Удэ</w:t>
                  </w:r>
                </w:p>
              </w:txbxContent>
            </v:textbox>
          </v:shape>
        </w:pict>
      </w:r>
      <w:r w:rsidR="00F313A9">
        <w:rPr>
          <w:noProof/>
          <w:lang w:eastAsia="ru-RU"/>
        </w:rPr>
        <w:pict w14:anchorId="4D3B9D90">
          <v:shape id="_x0000_s1031" type="#_x0000_t202" style="position:absolute;margin-left:-31.55pt;margin-top:143.5pt;width:3in;height:334.9pt;z-index:251664384;mso-position-horizontal-relative:text;mso-position-vertical-relative:text">
            <v:textbox>
              <w:txbxContent>
                <w:p w14:paraId="1EBAD776" w14:textId="46369B20" w:rsidR="00812297" w:rsidRPr="00812297" w:rsidRDefault="00812297" w:rsidP="00812297">
                  <w:pPr>
                    <w:pStyle w:val="2"/>
                    <w:shd w:val="clear" w:color="auto" w:fill="FFFFFF"/>
                    <w:spacing w:before="457" w:beforeAutospacing="0" w:after="229" w:afterAutospacing="0"/>
                    <w:jc w:val="center"/>
                    <w:rPr>
                      <w:b w:val="0"/>
                      <w:bCs w:val="0"/>
                      <w:color w:val="5A5A5A"/>
                      <w:spacing w:val="-23"/>
                      <w:sz w:val="28"/>
                      <w:szCs w:val="28"/>
                    </w:rPr>
                  </w:pPr>
                  <w:r w:rsidRPr="00812297">
                    <w:rPr>
                      <w:bCs w:val="0"/>
                      <w:color w:val="5A5A5A"/>
                      <w:spacing w:val="-23"/>
                      <w:sz w:val="32"/>
                      <w:szCs w:val="32"/>
                    </w:rPr>
                    <w:t>ПиктоМир</w:t>
                  </w:r>
                  <w:r w:rsidRPr="00812297">
                    <w:rPr>
                      <w:b w:val="0"/>
                      <w:bCs w:val="0"/>
                      <w:color w:val="5A5A5A"/>
                      <w:spacing w:val="-23"/>
                      <w:sz w:val="32"/>
                      <w:szCs w:val="32"/>
                    </w:rPr>
                    <w:br/>
                  </w:r>
                  <w:r w:rsidRPr="00812297">
                    <w:rPr>
                      <w:color w:val="5A5A5A"/>
                      <w:sz w:val="28"/>
                      <w:szCs w:val="28"/>
                    </w:rPr>
                    <w:t>Свободно распространяемая программная система для изучения азов программирования дошкольниками и младшими школьниками. ПиктоМир позволяет ребенку "собрать" из пиктограмм на экране компьютера несложную программу, управляющую виртуальным исполнителем-роботом. ПиктоМир в первую очередь ориентирован на дошкольников, еще не умеющих писать, или на</w:t>
                  </w:r>
                  <w:r>
                    <w:rPr>
                      <w:color w:val="5A5A5A"/>
                      <w:sz w:val="28"/>
                      <w:szCs w:val="28"/>
                    </w:rPr>
                    <w:t xml:space="preserve"> учеников младших классов</w:t>
                  </w:r>
                  <w:r w:rsidRPr="00812297">
                    <w:rPr>
                      <w:color w:val="5A5A5A"/>
                      <w:sz w:val="28"/>
                      <w:szCs w:val="28"/>
                    </w:rPr>
                    <w:t>, не очень любящих писать.</w:t>
                  </w:r>
                </w:p>
                <w:p w14:paraId="00E885F7" w14:textId="77777777" w:rsidR="00812297" w:rsidRPr="00812297" w:rsidRDefault="00812297" w:rsidP="00812297">
                  <w:pPr>
                    <w:shd w:val="clear" w:color="auto" w:fill="FFFFFF" w:themeFill="background1"/>
                    <w:rPr>
                      <w:noProof/>
                      <w:sz w:val="28"/>
                      <w:szCs w:val="28"/>
                      <w:lang w:eastAsia="ru-RU"/>
                    </w:rPr>
                  </w:pPr>
                </w:p>
                <w:p w14:paraId="7367FBC4" w14:textId="77777777" w:rsidR="00812297" w:rsidRDefault="00812297"/>
              </w:txbxContent>
            </v:textbox>
          </v:shape>
        </w:pict>
      </w:r>
      <w:r w:rsidR="00F313A9">
        <w:rPr>
          <w:noProof/>
          <w:lang w:eastAsia="ru-RU"/>
        </w:rPr>
        <w:pict w14:anchorId="03186E2A">
          <v:shape id="_x0000_s1030" type="#_x0000_t202" style="position:absolute;margin-left:586.75pt;margin-top:427.3pt;width:116.55pt;height:33.4pt;z-index:251663360;mso-position-horizontal-relative:text;mso-position-vertical-relative:text">
            <v:textbox>
              <w:txbxContent>
                <w:p w14:paraId="6774812D" w14:textId="3DCE6E67" w:rsidR="00891211" w:rsidRPr="00891211" w:rsidRDefault="006814AF" w:rsidP="006814A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2021г</w:t>
                  </w:r>
                </w:p>
              </w:txbxContent>
            </v:textbox>
          </v:shape>
        </w:pict>
      </w:r>
      <w:r w:rsidR="00A56B95">
        <w:rPr>
          <w:noProof/>
          <w:lang w:eastAsia="ru-RU"/>
        </w:rPr>
        <w:drawing>
          <wp:inline distT="0" distB="0" distL="0" distR="0" wp14:anchorId="5B46F45C" wp14:editId="4C19429E">
            <wp:extent cx="2235200" cy="2032000"/>
            <wp:effectExtent l="19050" t="0" r="0" b="0"/>
            <wp:docPr id="6" name="Рисунок 6" descr="https://pdlada.ru/docs/dsad/pictures/9825fca68640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dlada.ru/docs/dsad/pictures/9825fca68640e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4AF" w:rsidRPr="00713A38">
        <w:rPr>
          <w:noProof/>
          <w:lang w:eastAsia="ru-RU"/>
        </w:rPr>
        <w:drawing>
          <wp:inline distT="0" distB="0" distL="0" distR="0" wp14:anchorId="1E5D12D1" wp14:editId="73A7AF51">
            <wp:extent cx="1846268" cy="1365504"/>
            <wp:effectExtent l="19050" t="0" r="1582" b="0"/>
            <wp:docPr id="17" name="Рисунок 11" descr="C:\Users\Лариса\Desktop\Screenshot_-_29_08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ариса\Desktop\Screenshot_-_29_08_0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449" cy="1365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211" w:rsidRPr="00891211">
        <w:rPr>
          <w:noProof/>
          <w:lang w:eastAsia="ru-RU"/>
        </w:rPr>
        <w:drawing>
          <wp:inline distT="0" distB="0" distL="0" distR="0" wp14:anchorId="07ABCA8F" wp14:editId="648687C5">
            <wp:extent cx="2235200" cy="2032000"/>
            <wp:effectExtent l="19050" t="0" r="0" b="0"/>
            <wp:docPr id="11" name="Рисунок 6" descr="https://pdlada.ru/docs/dsad/pictures/9825fca68640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dlada.ru/docs/dsad/pictures/9825fca68640e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211" w:rsidRPr="00891211">
        <w:rPr>
          <w:noProof/>
          <w:lang w:eastAsia="ru-RU"/>
        </w:rPr>
        <w:drawing>
          <wp:inline distT="0" distB="0" distL="0" distR="0" wp14:anchorId="18138526" wp14:editId="3FE7BF46">
            <wp:extent cx="2235200" cy="2032000"/>
            <wp:effectExtent l="19050" t="0" r="0" b="0"/>
            <wp:docPr id="14" name="Рисунок 6" descr="https://pdlada.ru/docs/dsad/pictures/9825fca68640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dlada.ru/docs/dsad/pictures/9825fca68640e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6308" w:rsidRPr="0064630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367239" w:rsidRPr="000757C7" w:rsidSect="00A56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49DF"/>
    <w:multiLevelType w:val="multilevel"/>
    <w:tmpl w:val="95B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B95"/>
    <w:rsid w:val="00006976"/>
    <w:rsid w:val="000757C7"/>
    <w:rsid w:val="00092380"/>
    <w:rsid w:val="0011056A"/>
    <w:rsid w:val="00127944"/>
    <w:rsid w:val="0014499D"/>
    <w:rsid w:val="00177617"/>
    <w:rsid w:val="003524F5"/>
    <w:rsid w:val="00356BE7"/>
    <w:rsid w:val="003C2304"/>
    <w:rsid w:val="004304B8"/>
    <w:rsid w:val="0048315B"/>
    <w:rsid w:val="005E0E1F"/>
    <w:rsid w:val="00623730"/>
    <w:rsid w:val="00626CE2"/>
    <w:rsid w:val="00646308"/>
    <w:rsid w:val="006814AF"/>
    <w:rsid w:val="0068184F"/>
    <w:rsid w:val="00713A38"/>
    <w:rsid w:val="00750724"/>
    <w:rsid w:val="007A7737"/>
    <w:rsid w:val="007A7D3B"/>
    <w:rsid w:val="00807A79"/>
    <w:rsid w:val="00812297"/>
    <w:rsid w:val="00891211"/>
    <w:rsid w:val="00A56B95"/>
    <w:rsid w:val="00A759C8"/>
    <w:rsid w:val="00A90C14"/>
    <w:rsid w:val="00A927FC"/>
    <w:rsid w:val="00B90509"/>
    <w:rsid w:val="00D82CB9"/>
    <w:rsid w:val="00DB0AF5"/>
    <w:rsid w:val="00DB3ECA"/>
    <w:rsid w:val="00E671E5"/>
    <w:rsid w:val="00F15675"/>
    <w:rsid w:val="00F3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4B48A506"/>
  <w15:docId w15:val="{D58B024E-413B-4D60-9FFE-FFE0F9A3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ECA"/>
  </w:style>
  <w:style w:type="paragraph" w:styleId="2">
    <w:name w:val="heading 2"/>
    <w:basedOn w:val="a"/>
    <w:link w:val="20"/>
    <w:uiPriority w:val="9"/>
    <w:qFormat/>
    <w:rsid w:val="008122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E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B9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22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812297"/>
    <w:rPr>
      <w:color w:val="0000FF"/>
      <w:u w:val="single"/>
    </w:rPr>
  </w:style>
  <w:style w:type="paragraph" w:customStyle="1" w:styleId="lead">
    <w:name w:val="lead"/>
    <w:basedOn w:val="a"/>
    <w:rsid w:val="0081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759C8"/>
    <w:rPr>
      <w:b/>
      <w:bCs/>
    </w:rPr>
  </w:style>
  <w:style w:type="paragraph" w:styleId="a8">
    <w:name w:val="Normal (Web)"/>
    <w:basedOn w:val="a"/>
    <w:uiPriority w:val="99"/>
    <w:semiHidden/>
    <w:unhideWhenUsed/>
    <w:rsid w:val="00A75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-highlight">
    <w:name w:val="su-highlight"/>
    <w:basedOn w:val="a0"/>
    <w:rsid w:val="00A75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Людмила Загузина</cp:lastModifiedBy>
  <cp:revision>7</cp:revision>
  <dcterms:created xsi:type="dcterms:W3CDTF">2021-04-30T12:00:00Z</dcterms:created>
  <dcterms:modified xsi:type="dcterms:W3CDTF">2021-11-01T03:37:00Z</dcterms:modified>
</cp:coreProperties>
</file>