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FDB07" w14:textId="77777777" w:rsidR="002C5471" w:rsidRDefault="002C5471" w:rsidP="002C5471">
      <w:pPr>
        <w:jc w:val="center"/>
        <w:rPr>
          <w:rFonts w:ascii="Times New Roman" w:hAnsi="Times New Roman" w:cs="Times New Roman"/>
          <w:b/>
          <w:sz w:val="28"/>
          <w:szCs w:val="28"/>
        </w:rPr>
      </w:pPr>
    </w:p>
    <w:p w14:paraId="14B26A98" w14:textId="77777777" w:rsidR="00F96BD4" w:rsidRDefault="00F96BD4" w:rsidP="00651F03">
      <w:pPr>
        <w:ind w:left="993"/>
        <w:jc w:val="center"/>
        <w:rPr>
          <w:rFonts w:ascii="Times New Roman" w:hAnsi="Times New Roman" w:cs="Times New Roman"/>
          <w:b/>
          <w:sz w:val="28"/>
          <w:szCs w:val="28"/>
        </w:rPr>
      </w:pPr>
      <w:r w:rsidRPr="00CF07C9">
        <w:rPr>
          <w:rFonts w:ascii="Times New Roman" w:hAnsi="Times New Roman" w:cs="Times New Roman"/>
          <w:b/>
          <w:sz w:val="28"/>
          <w:szCs w:val="28"/>
        </w:rPr>
        <w:t xml:space="preserve">Муниципальное бюджетное дошкольное образовательное учреждение «Детский сад </w:t>
      </w:r>
      <w:r w:rsidR="002C5471">
        <w:rPr>
          <w:rFonts w:ascii="Times New Roman" w:hAnsi="Times New Roman" w:cs="Times New Roman"/>
          <w:b/>
          <w:sz w:val="28"/>
          <w:szCs w:val="28"/>
        </w:rPr>
        <w:t>№ 29 «Искорка»</w:t>
      </w:r>
    </w:p>
    <w:p w14:paraId="1BB014E6" w14:textId="77777777" w:rsidR="00FD3959" w:rsidRDefault="00FD3959"/>
    <w:p w14:paraId="4D1E8090" w14:textId="77777777" w:rsidR="00F96BD4" w:rsidRDefault="00F96BD4"/>
    <w:p w14:paraId="2636F951" w14:textId="77777777" w:rsidR="00F96BD4" w:rsidRDefault="00F96BD4"/>
    <w:p w14:paraId="26076C92" w14:textId="77777777" w:rsidR="00F96BD4" w:rsidRPr="002C5471" w:rsidRDefault="00F96BD4" w:rsidP="00F96BD4">
      <w:pPr>
        <w:jc w:val="center"/>
        <w:rPr>
          <w:b/>
          <w:sz w:val="44"/>
          <w:szCs w:val="44"/>
        </w:rPr>
      </w:pPr>
      <w:r w:rsidRPr="002C5471">
        <w:rPr>
          <w:b/>
          <w:sz w:val="44"/>
          <w:szCs w:val="44"/>
        </w:rPr>
        <w:t>Проект</w:t>
      </w:r>
    </w:p>
    <w:p w14:paraId="05DCF635" w14:textId="77777777" w:rsidR="00F96BD4" w:rsidRPr="002C5471" w:rsidRDefault="00F96BD4" w:rsidP="00F96BD4">
      <w:pPr>
        <w:jc w:val="center"/>
        <w:rPr>
          <w:b/>
          <w:sz w:val="44"/>
          <w:szCs w:val="44"/>
        </w:rPr>
      </w:pPr>
      <w:r w:rsidRPr="002C5471">
        <w:rPr>
          <w:sz w:val="44"/>
          <w:szCs w:val="44"/>
        </w:rPr>
        <w:br/>
      </w:r>
      <w:r w:rsidRPr="002C5471">
        <w:rPr>
          <w:b/>
          <w:sz w:val="44"/>
          <w:szCs w:val="44"/>
        </w:rPr>
        <w:t xml:space="preserve">«Игры с </w:t>
      </w:r>
      <w:r w:rsidR="00245531">
        <w:rPr>
          <w:b/>
          <w:sz w:val="44"/>
          <w:szCs w:val="44"/>
        </w:rPr>
        <w:t>воздушными шарика</w:t>
      </w:r>
      <w:r w:rsidRPr="002C5471">
        <w:rPr>
          <w:b/>
          <w:sz w:val="44"/>
          <w:szCs w:val="44"/>
        </w:rPr>
        <w:t>ми»</w:t>
      </w:r>
    </w:p>
    <w:p w14:paraId="08DE0894" w14:textId="77777777" w:rsidR="00F96BD4" w:rsidRPr="002C5471" w:rsidRDefault="00F96BD4" w:rsidP="00F96BD4">
      <w:pPr>
        <w:rPr>
          <w:sz w:val="44"/>
          <w:szCs w:val="44"/>
        </w:rPr>
      </w:pPr>
    </w:p>
    <w:p w14:paraId="48FBC785" w14:textId="77777777" w:rsidR="00F96BD4" w:rsidRDefault="00F96BD4" w:rsidP="00F96BD4"/>
    <w:p w14:paraId="7E22042B" w14:textId="77777777" w:rsidR="00F96BD4" w:rsidRDefault="00F96BD4" w:rsidP="00F96BD4">
      <w:pPr>
        <w:jc w:val="right"/>
      </w:pPr>
      <w:r>
        <w:t xml:space="preserve">                              </w:t>
      </w:r>
    </w:p>
    <w:p w14:paraId="7A06D111" w14:textId="77777777" w:rsidR="002C5471" w:rsidRDefault="00F96BD4" w:rsidP="00F96BD4">
      <w:pPr>
        <w:jc w:val="right"/>
        <w:rPr>
          <w:sz w:val="28"/>
          <w:szCs w:val="28"/>
        </w:rPr>
      </w:pPr>
      <w:r w:rsidRPr="002C5471">
        <w:rPr>
          <w:sz w:val="28"/>
          <w:szCs w:val="28"/>
        </w:rPr>
        <w:t xml:space="preserve">                                                                                      </w:t>
      </w:r>
    </w:p>
    <w:p w14:paraId="728F654B" w14:textId="77777777" w:rsidR="002C5471" w:rsidRDefault="002C5471" w:rsidP="00F96BD4">
      <w:pPr>
        <w:jc w:val="right"/>
        <w:rPr>
          <w:sz w:val="28"/>
          <w:szCs w:val="28"/>
        </w:rPr>
      </w:pPr>
    </w:p>
    <w:p w14:paraId="022DF2A6" w14:textId="77777777" w:rsidR="002C5471" w:rsidRDefault="002C5471" w:rsidP="00F96BD4">
      <w:pPr>
        <w:jc w:val="right"/>
        <w:rPr>
          <w:sz w:val="28"/>
          <w:szCs w:val="28"/>
        </w:rPr>
      </w:pPr>
    </w:p>
    <w:p w14:paraId="37C27C48" w14:textId="77777777" w:rsidR="002C5471" w:rsidRDefault="002C5471" w:rsidP="00F96BD4">
      <w:pPr>
        <w:jc w:val="right"/>
        <w:rPr>
          <w:sz w:val="28"/>
          <w:szCs w:val="28"/>
        </w:rPr>
      </w:pPr>
    </w:p>
    <w:p w14:paraId="3B26B5EB" w14:textId="77777777" w:rsidR="00F96BD4" w:rsidRPr="002C5471" w:rsidRDefault="00F96BD4" w:rsidP="00F96BD4">
      <w:pPr>
        <w:jc w:val="right"/>
        <w:rPr>
          <w:rFonts w:ascii="Times New Roman" w:hAnsi="Times New Roman" w:cs="Times New Roman"/>
          <w:bCs/>
          <w:sz w:val="40"/>
          <w:szCs w:val="40"/>
          <w:u w:val="single"/>
        </w:rPr>
      </w:pPr>
      <w:r w:rsidRPr="002C5471">
        <w:rPr>
          <w:rFonts w:ascii="Times New Roman" w:hAnsi="Times New Roman" w:cs="Times New Roman"/>
          <w:sz w:val="28"/>
          <w:szCs w:val="28"/>
        </w:rPr>
        <w:t xml:space="preserve">  </w:t>
      </w:r>
      <w:r w:rsidR="002C5471" w:rsidRPr="002C5471">
        <w:rPr>
          <w:rFonts w:ascii="Times New Roman" w:hAnsi="Times New Roman" w:cs="Times New Roman"/>
          <w:b/>
          <w:bCs/>
          <w:sz w:val="28"/>
          <w:szCs w:val="28"/>
        </w:rPr>
        <w:t xml:space="preserve">Воспитатель: </w:t>
      </w:r>
      <w:r w:rsidR="002C5471" w:rsidRPr="002C5471">
        <w:rPr>
          <w:rFonts w:ascii="Times New Roman" w:hAnsi="Times New Roman" w:cs="Times New Roman"/>
          <w:bCs/>
          <w:sz w:val="28"/>
          <w:szCs w:val="28"/>
        </w:rPr>
        <w:t xml:space="preserve">Стрекаловская </w:t>
      </w:r>
      <w:r w:rsidR="002C5471" w:rsidRPr="00DF0705">
        <w:rPr>
          <w:rFonts w:ascii="Times New Roman" w:hAnsi="Times New Roman" w:cs="Times New Roman"/>
          <w:bCs/>
          <w:sz w:val="28"/>
          <w:szCs w:val="28"/>
        </w:rPr>
        <w:t>Г. В.</w:t>
      </w:r>
    </w:p>
    <w:p w14:paraId="571DC818" w14:textId="77777777" w:rsidR="00F96BD4" w:rsidRDefault="00F96BD4" w:rsidP="00F96BD4">
      <w:pPr>
        <w:rPr>
          <w:b/>
          <w:bCs/>
          <w:sz w:val="40"/>
          <w:szCs w:val="40"/>
        </w:rPr>
      </w:pPr>
    </w:p>
    <w:p w14:paraId="2C9224C0" w14:textId="77777777" w:rsidR="00F96BD4" w:rsidRDefault="00F96BD4" w:rsidP="00F96BD4">
      <w:pPr>
        <w:jc w:val="center"/>
        <w:rPr>
          <w:b/>
          <w:bCs/>
        </w:rPr>
      </w:pPr>
      <w:r w:rsidRPr="00F96BD4">
        <w:rPr>
          <w:b/>
          <w:bCs/>
          <w:sz w:val="40"/>
          <w:szCs w:val="40"/>
        </w:rPr>
        <w:br/>
      </w:r>
      <w:r w:rsidRPr="00F96BD4">
        <w:rPr>
          <w:b/>
          <w:bCs/>
        </w:rPr>
        <w:br/>
      </w:r>
      <w:r w:rsidRPr="00F96BD4">
        <w:rPr>
          <w:b/>
          <w:bCs/>
        </w:rPr>
        <w:br/>
        <w:t xml:space="preserve">                     </w:t>
      </w:r>
    </w:p>
    <w:p w14:paraId="7D98A008" w14:textId="77777777" w:rsidR="002C5471" w:rsidRDefault="00F96BD4" w:rsidP="00F96BD4">
      <w:pPr>
        <w:jc w:val="center"/>
        <w:rPr>
          <w:b/>
          <w:bCs/>
        </w:rPr>
      </w:pPr>
      <w:r>
        <w:rPr>
          <w:b/>
          <w:bCs/>
        </w:rPr>
        <w:t xml:space="preserve">  </w:t>
      </w:r>
    </w:p>
    <w:p w14:paraId="63403B48" w14:textId="77777777" w:rsidR="002C5471" w:rsidRPr="002C5471" w:rsidRDefault="002C5471" w:rsidP="002C5471">
      <w:pPr>
        <w:tabs>
          <w:tab w:val="left" w:pos="4605"/>
        </w:tabs>
        <w:jc w:val="center"/>
        <w:rPr>
          <w:rFonts w:ascii="Times New Roman" w:hAnsi="Times New Roman" w:cs="Times New Roman"/>
          <w:bCs/>
          <w:sz w:val="28"/>
          <w:szCs w:val="28"/>
        </w:rPr>
      </w:pPr>
      <w:r w:rsidRPr="002C5471">
        <w:rPr>
          <w:rFonts w:ascii="Times New Roman" w:hAnsi="Times New Roman" w:cs="Times New Roman"/>
          <w:bCs/>
          <w:sz w:val="28"/>
          <w:szCs w:val="28"/>
        </w:rPr>
        <w:t>г. Улан-Удэ</w:t>
      </w:r>
    </w:p>
    <w:p w14:paraId="322F140C" w14:textId="77777777" w:rsidR="002C5471" w:rsidRDefault="002C5471" w:rsidP="00F96BD4">
      <w:pPr>
        <w:jc w:val="center"/>
        <w:rPr>
          <w:b/>
          <w:bCs/>
        </w:rPr>
      </w:pPr>
    </w:p>
    <w:p w14:paraId="5320D07F" w14:textId="77777777" w:rsidR="002C5471" w:rsidRDefault="002C5471" w:rsidP="00F96BD4">
      <w:pPr>
        <w:jc w:val="center"/>
        <w:rPr>
          <w:b/>
          <w:bCs/>
        </w:rPr>
      </w:pPr>
    </w:p>
    <w:p w14:paraId="2CEB848F" w14:textId="77777777" w:rsidR="00F96BD4" w:rsidRPr="00E91363" w:rsidRDefault="00F96BD4" w:rsidP="00F96BD4">
      <w:pPr>
        <w:jc w:val="right"/>
        <w:rPr>
          <w:rFonts w:ascii="Monotype Corsiva" w:hAnsi="Monotype Corsiva"/>
          <w:bCs/>
          <w:i/>
          <w:color w:val="FF0000"/>
          <w:sz w:val="36"/>
          <w:szCs w:val="36"/>
        </w:rPr>
      </w:pPr>
      <w:r w:rsidRPr="00E91363">
        <w:rPr>
          <w:rFonts w:ascii="Monotype Corsiva" w:hAnsi="Monotype Corsiva"/>
          <w:bCs/>
          <w:i/>
          <w:color w:val="FF0000"/>
          <w:sz w:val="36"/>
          <w:szCs w:val="36"/>
        </w:rPr>
        <w:lastRenderedPageBreak/>
        <w:t>.</w:t>
      </w:r>
    </w:p>
    <w:p w14:paraId="6249356B" w14:textId="487052B3" w:rsidR="002C5471" w:rsidRPr="00F34D4E" w:rsidRDefault="00F34D4E" w:rsidP="00651F03">
      <w:pPr>
        <w:ind w:left="567" w:right="-295"/>
        <w:rPr>
          <w:b/>
          <w:bCs/>
          <w:iCs/>
          <w:sz w:val="28"/>
          <w:szCs w:val="28"/>
        </w:rPr>
      </w:pPr>
      <w:r w:rsidRPr="00F34D4E">
        <w:rPr>
          <w:b/>
          <w:bCs/>
          <w:iCs/>
          <w:sz w:val="28"/>
          <w:szCs w:val="28"/>
        </w:rPr>
        <w:t>Участники проекта:</w:t>
      </w:r>
      <w:r>
        <w:rPr>
          <w:b/>
          <w:bCs/>
          <w:iCs/>
          <w:sz w:val="28"/>
          <w:szCs w:val="28"/>
        </w:rPr>
        <w:t xml:space="preserve"> </w:t>
      </w:r>
      <w:r w:rsidRPr="00F34D4E">
        <w:rPr>
          <w:rFonts w:ascii="Times New Roman" w:hAnsi="Times New Roman" w:cs="Times New Roman"/>
          <w:iCs/>
          <w:sz w:val="28"/>
          <w:szCs w:val="28"/>
        </w:rPr>
        <w:t>Воспитатель, родители, дети ясельной группы.</w:t>
      </w:r>
    </w:p>
    <w:p w14:paraId="711D062F" w14:textId="77777777" w:rsidR="00DB0EF4" w:rsidRDefault="00F96BD4" w:rsidP="00651F03">
      <w:pPr>
        <w:spacing w:line="360" w:lineRule="auto"/>
        <w:ind w:left="567" w:right="-295"/>
        <w:rPr>
          <w:rFonts w:ascii="Times New Roman" w:hAnsi="Times New Roman" w:cs="Times New Roman"/>
          <w:b/>
          <w:bCs/>
          <w:sz w:val="28"/>
          <w:szCs w:val="28"/>
        </w:rPr>
      </w:pPr>
      <w:r w:rsidRPr="002C5471">
        <w:rPr>
          <w:rFonts w:ascii="Times New Roman" w:hAnsi="Times New Roman" w:cs="Times New Roman"/>
          <w:b/>
          <w:bCs/>
          <w:sz w:val="28"/>
          <w:szCs w:val="28"/>
        </w:rPr>
        <w:t>Цель</w:t>
      </w:r>
      <w:r w:rsidR="00F34D4E">
        <w:rPr>
          <w:rFonts w:ascii="Times New Roman" w:hAnsi="Times New Roman" w:cs="Times New Roman"/>
          <w:b/>
          <w:bCs/>
          <w:sz w:val="28"/>
          <w:szCs w:val="28"/>
        </w:rPr>
        <w:t xml:space="preserve"> проекта</w:t>
      </w:r>
      <w:r w:rsidRPr="002C5471">
        <w:rPr>
          <w:rFonts w:ascii="Times New Roman" w:hAnsi="Times New Roman" w:cs="Times New Roman"/>
          <w:b/>
          <w:bCs/>
          <w:sz w:val="28"/>
          <w:szCs w:val="28"/>
        </w:rPr>
        <w:t>:</w:t>
      </w:r>
    </w:p>
    <w:p w14:paraId="6D0DC435" w14:textId="13ADD399" w:rsidR="00DB0EF4" w:rsidRDefault="00DB0EF4" w:rsidP="00651F03">
      <w:pPr>
        <w:spacing w:line="360" w:lineRule="auto"/>
        <w:ind w:left="567" w:right="-295"/>
        <w:rPr>
          <w:rFonts w:ascii="Times New Roman" w:hAnsi="Times New Roman" w:cs="Times New Roman"/>
          <w:bCs/>
          <w:sz w:val="28"/>
          <w:szCs w:val="28"/>
        </w:rPr>
      </w:pPr>
      <w:r>
        <w:rPr>
          <w:rFonts w:ascii="Times New Roman" w:hAnsi="Times New Roman" w:cs="Times New Roman"/>
          <w:b/>
          <w:bCs/>
          <w:sz w:val="28"/>
          <w:szCs w:val="28"/>
        </w:rPr>
        <w:t>-</w:t>
      </w:r>
      <w:r w:rsidR="00F96BD4" w:rsidRPr="00E91363">
        <w:rPr>
          <w:b/>
          <w:bCs/>
          <w:sz w:val="36"/>
          <w:szCs w:val="36"/>
        </w:rPr>
        <w:t xml:space="preserve"> </w:t>
      </w:r>
      <w:r w:rsidR="00F96BD4" w:rsidRPr="002C5471">
        <w:rPr>
          <w:rFonts w:ascii="Times New Roman" w:hAnsi="Times New Roman" w:cs="Times New Roman"/>
          <w:bCs/>
          <w:sz w:val="28"/>
          <w:szCs w:val="28"/>
        </w:rPr>
        <w:t>Способствовать становлению более совершенного человека в нравственном мировоззренческом</w:t>
      </w:r>
      <w:r>
        <w:rPr>
          <w:rFonts w:ascii="Times New Roman" w:hAnsi="Times New Roman" w:cs="Times New Roman"/>
          <w:bCs/>
          <w:sz w:val="28"/>
          <w:szCs w:val="28"/>
        </w:rPr>
        <w:t>,</w:t>
      </w:r>
      <w:r w:rsidR="00F96BD4" w:rsidRPr="002C5471">
        <w:rPr>
          <w:rFonts w:ascii="Times New Roman" w:hAnsi="Times New Roman" w:cs="Times New Roman"/>
          <w:bCs/>
          <w:sz w:val="28"/>
          <w:szCs w:val="28"/>
        </w:rPr>
        <w:t xml:space="preserve"> творческом плане.</w:t>
      </w:r>
    </w:p>
    <w:p w14:paraId="3E7044EB" w14:textId="14CF3134" w:rsidR="00F34D4E" w:rsidRDefault="00651F03" w:rsidP="00651F03">
      <w:pPr>
        <w:spacing w:line="360" w:lineRule="auto"/>
        <w:ind w:left="567" w:right="-295"/>
        <w:rPr>
          <w:rFonts w:ascii="Times New Roman" w:hAnsi="Times New Roman" w:cs="Times New Roman"/>
          <w:bCs/>
          <w:sz w:val="28"/>
          <w:szCs w:val="28"/>
        </w:rPr>
      </w:pPr>
      <w:r>
        <w:rPr>
          <w:rFonts w:ascii="Times New Roman" w:hAnsi="Times New Roman" w:cs="Times New Roman"/>
          <w:bCs/>
          <w:sz w:val="28"/>
          <w:szCs w:val="28"/>
        </w:rPr>
        <w:t>-Создание условий для организации работы, направленной на повышение уровня сенсорного развития детей раннего возраста.</w:t>
      </w:r>
      <w:r w:rsidR="00F96BD4" w:rsidRPr="002C5471">
        <w:rPr>
          <w:rFonts w:ascii="Times New Roman" w:hAnsi="Times New Roman" w:cs="Times New Roman"/>
          <w:bCs/>
          <w:sz w:val="28"/>
          <w:szCs w:val="28"/>
        </w:rPr>
        <w:br/>
      </w:r>
      <w:r w:rsidR="00F96BD4" w:rsidRPr="002C5471">
        <w:rPr>
          <w:rFonts w:ascii="Times New Roman" w:hAnsi="Times New Roman" w:cs="Times New Roman"/>
          <w:b/>
          <w:bCs/>
          <w:sz w:val="28"/>
          <w:szCs w:val="28"/>
        </w:rPr>
        <w:t>Задачи</w:t>
      </w:r>
      <w:r w:rsidR="00F34D4E">
        <w:rPr>
          <w:rFonts w:ascii="Times New Roman" w:hAnsi="Times New Roman" w:cs="Times New Roman"/>
          <w:b/>
          <w:bCs/>
          <w:sz w:val="28"/>
          <w:szCs w:val="28"/>
        </w:rPr>
        <w:t xml:space="preserve"> проекта</w:t>
      </w:r>
      <w:r w:rsidR="00F96BD4" w:rsidRPr="002C5471">
        <w:rPr>
          <w:rFonts w:ascii="Times New Roman" w:hAnsi="Times New Roman" w:cs="Times New Roman"/>
          <w:b/>
          <w:bCs/>
          <w:sz w:val="28"/>
          <w:szCs w:val="28"/>
        </w:rPr>
        <w:t>:</w:t>
      </w:r>
      <w:r w:rsidR="00F96BD4" w:rsidRPr="00E91363">
        <w:rPr>
          <w:b/>
          <w:bCs/>
          <w:sz w:val="36"/>
          <w:szCs w:val="36"/>
        </w:rPr>
        <w:t xml:space="preserve"> </w:t>
      </w:r>
      <w:r w:rsidR="00F96BD4" w:rsidRPr="002C5471">
        <w:rPr>
          <w:rFonts w:ascii="Times New Roman" w:hAnsi="Times New Roman" w:cs="Times New Roman"/>
          <w:bCs/>
          <w:sz w:val="28"/>
          <w:szCs w:val="28"/>
        </w:rPr>
        <w:t xml:space="preserve">Учить детей фиксировать внимание </w:t>
      </w:r>
      <w:r w:rsidR="0013453A">
        <w:rPr>
          <w:rFonts w:ascii="Times New Roman" w:hAnsi="Times New Roman" w:cs="Times New Roman"/>
          <w:bCs/>
          <w:sz w:val="28"/>
          <w:szCs w:val="28"/>
        </w:rPr>
        <w:t>на</w:t>
      </w:r>
      <w:r w:rsidR="00F96BD4" w:rsidRPr="002C5471">
        <w:rPr>
          <w:rFonts w:ascii="Times New Roman" w:hAnsi="Times New Roman" w:cs="Times New Roman"/>
          <w:bCs/>
          <w:sz w:val="28"/>
          <w:szCs w:val="28"/>
        </w:rPr>
        <w:t xml:space="preserve"> цвет</w:t>
      </w:r>
      <w:r w:rsidR="0013453A">
        <w:rPr>
          <w:rFonts w:ascii="Times New Roman" w:hAnsi="Times New Roman" w:cs="Times New Roman"/>
          <w:bCs/>
          <w:sz w:val="28"/>
          <w:szCs w:val="28"/>
        </w:rPr>
        <w:t>е</w:t>
      </w:r>
      <w:r w:rsidR="00F96BD4" w:rsidRPr="002C5471">
        <w:rPr>
          <w:rFonts w:ascii="Times New Roman" w:hAnsi="Times New Roman" w:cs="Times New Roman"/>
          <w:bCs/>
          <w:sz w:val="28"/>
          <w:szCs w:val="28"/>
        </w:rPr>
        <w:t xml:space="preserve"> шаров, формировать у них простейшие приемы установление тождества  и различия цвета однородных предметов.</w:t>
      </w:r>
      <w:r w:rsidR="00F96BD4" w:rsidRPr="002C5471">
        <w:rPr>
          <w:rFonts w:ascii="Times New Roman" w:hAnsi="Times New Roman" w:cs="Times New Roman"/>
          <w:bCs/>
          <w:sz w:val="28"/>
          <w:szCs w:val="28"/>
        </w:rPr>
        <w:br/>
        <w:t>- Учить детей выбирать объекты двух заданных цветов из четырех, закреплять умение соотносить разнородные предметы по цвету</w:t>
      </w:r>
      <w:r w:rsidR="002366F9">
        <w:rPr>
          <w:rFonts w:ascii="Times New Roman" w:hAnsi="Times New Roman" w:cs="Times New Roman"/>
          <w:bCs/>
          <w:sz w:val="28"/>
          <w:szCs w:val="28"/>
        </w:rPr>
        <w:t>.</w:t>
      </w:r>
      <w:r w:rsidR="00F96BD4" w:rsidRPr="002C5471">
        <w:rPr>
          <w:rFonts w:ascii="Times New Roman" w:hAnsi="Times New Roman" w:cs="Times New Roman"/>
          <w:bCs/>
          <w:sz w:val="28"/>
          <w:szCs w:val="28"/>
        </w:rPr>
        <w:br/>
        <w:t>- Расширять пассивный и активный словарь за счет существительных и прилагательных: цвет, большой, маленький…</w:t>
      </w:r>
      <w:r w:rsidR="00F96BD4" w:rsidRPr="002C5471">
        <w:rPr>
          <w:rFonts w:ascii="Times New Roman" w:hAnsi="Times New Roman" w:cs="Times New Roman"/>
          <w:bCs/>
          <w:sz w:val="28"/>
          <w:szCs w:val="28"/>
        </w:rPr>
        <w:br/>
        <w:t>- Формировать у детей устойчивое положитель</w:t>
      </w:r>
      <w:r w:rsidR="002C5471">
        <w:rPr>
          <w:rFonts w:ascii="Times New Roman" w:hAnsi="Times New Roman" w:cs="Times New Roman"/>
          <w:bCs/>
          <w:sz w:val="28"/>
          <w:szCs w:val="28"/>
        </w:rPr>
        <w:t>ное отношение к подвижным иг</w:t>
      </w:r>
      <w:r w:rsidR="00F34D4E">
        <w:rPr>
          <w:rFonts w:ascii="Times New Roman" w:hAnsi="Times New Roman" w:cs="Times New Roman"/>
          <w:bCs/>
          <w:sz w:val="28"/>
          <w:szCs w:val="28"/>
        </w:rPr>
        <w:t>рам</w:t>
      </w:r>
    </w:p>
    <w:p w14:paraId="3F094137" w14:textId="69157C46" w:rsidR="00F34D4E" w:rsidRPr="000F3393" w:rsidRDefault="00F34D4E" w:rsidP="00651F03">
      <w:pPr>
        <w:tabs>
          <w:tab w:val="left" w:pos="536"/>
        </w:tabs>
        <w:spacing w:line="360" w:lineRule="auto"/>
        <w:ind w:left="567" w:right="-295"/>
        <w:rPr>
          <w:rFonts w:ascii="Times New Roman" w:hAnsi="Times New Roman" w:cs="Times New Roman"/>
          <w:sz w:val="28"/>
          <w:szCs w:val="28"/>
        </w:rPr>
      </w:pPr>
      <w:r>
        <w:rPr>
          <w:rFonts w:ascii="Monotype Corsiva" w:hAnsi="Monotype Corsiva"/>
          <w:b/>
          <w:bCs/>
          <w:color w:val="FF0000"/>
          <w:sz w:val="36"/>
          <w:szCs w:val="36"/>
        </w:rPr>
        <w:tab/>
      </w:r>
      <w:r w:rsidRPr="000F3393">
        <w:rPr>
          <w:rFonts w:ascii="Times New Roman" w:hAnsi="Times New Roman" w:cs="Times New Roman"/>
          <w:b/>
          <w:bCs/>
          <w:sz w:val="28"/>
          <w:szCs w:val="28"/>
        </w:rPr>
        <w:t>Вид проекта:</w:t>
      </w:r>
      <w:r w:rsidR="000F3393">
        <w:rPr>
          <w:rFonts w:ascii="Times New Roman" w:hAnsi="Times New Roman" w:cs="Times New Roman"/>
          <w:b/>
          <w:bCs/>
          <w:sz w:val="28"/>
          <w:szCs w:val="28"/>
        </w:rPr>
        <w:t xml:space="preserve"> </w:t>
      </w:r>
      <w:r w:rsidR="000F3393" w:rsidRPr="000F3393">
        <w:rPr>
          <w:rFonts w:ascii="Times New Roman" w:hAnsi="Times New Roman" w:cs="Times New Roman"/>
          <w:sz w:val="28"/>
          <w:szCs w:val="28"/>
        </w:rPr>
        <w:t>краткосрочный, групповой, познавательно-творческий.</w:t>
      </w:r>
    </w:p>
    <w:p w14:paraId="2D93310C" w14:textId="76B94615" w:rsidR="00F96BD4" w:rsidRPr="002C5471" w:rsidRDefault="00F96BD4" w:rsidP="0013453A">
      <w:pPr>
        <w:spacing w:line="360" w:lineRule="auto"/>
        <w:ind w:left="567" w:right="-295"/>
        <w:jc w:val="center"/>
        <w:rPr>
          <w:rFonts w:ascii="Times New Roman" w:hAnsi="Times New Roman" w:cs="Times New Roman"/>
          <w:bCs/>
          <w:sz w:val="28"/>
          <w:szCs w:val="28"/>
        </w:rPr>
      </w:pPr>
      <w:r w:rsidRPr="002C5471">
        <w:rPr>
          <w:rFonts w:ascii="Times New Roman" w:hAnsi="Times New Roman" w:cs="Times New Roman"/>
          <w:b/>
          <w:bCs/>
          <w:sz w:val="28"/>
          <w:szCs w:val="28"/>
        </w:rPr>
        <w:t>Актуальность проекта.</w:t>
      </w:r>
      <w:r w:rsidRPr="00E91363">
        <w:rPr>
          <w:rFonts w:ascii="Monotype Corsiva" w:hAnsi="Monotype Corsiva"/>
          <w:b/>
          <w:bCs/>
          <w:sz w:val="36"/>
          <w:szCs w:val="36"/>
        </w:rPr>
        <w:br/>
      </w:r>
      <w:r w:rsidRPr="002C5471">
        <w:rPr>
          <w:rFonts w:ascii="Times New Roman" w:hAnsi="Times New Roman" w:cs="Times New Roman"/>
          <w:b/>
          <w:bCs/>
          <w:sz w:val="28"/>
          <w:szCs w:val="28"/>
        </w:rPr>
        <w:t xml:space="preserve"> </w:t>
      </w:r>
      <w:r w:rsidRPr="002C5471">
        <w:rPr>
          <w:rFonts w:ascii="Times New Roman" w:hAnsi="Times New Roman" w:cs="Times New Roman"/>
          <w:bCs/>
          <w:sz w:val="28"/>
          <w:szCs w:val="28"/>
        </w:rPr>
        <w:t>Сенсорное воспитание, направленное на формирование полноценного восприятия окружающей деятельности, служит основой познания мира, первой ступенью которого является чувствительный опыт. Успешность умственного, физического, эстетического воспитания значительной степени зависит от уровня сенсорного развития детей, т.</w:t>
      </w:r>
      <w:r w:rsidR="00E91363" w:rsidRPr="002C5471">
        <w:rPr>
          <w:rFonts w:ascii="Times New Roman" w:hAnsi="Times New Roman" w:cs="Times New Roman"/>
          <w:bCs/>
          <w:sz w:val="28"/>
          <w:szCs w:val="28"/>
        </w:rPr>
        <w:t xml:space="preserve"> е от того</w:t>
      </w:r>
      <w:r w:rsidRPr="002C5471">
        <w:rPr>
          <w:rFonts w:ascii="Times New Roman" w:hAnsi="Times New Roman" w:cs="Times New Roman"/>
          <w:bCs/>
          <w:sz w:val="28"/>
          <w:szCs w:val="28"/>
        </w:rPr>
        <w:t xml:space="preserve">, </w:t>
      </w:r>
      <w:r w:rsidR="002C5471" w:rsidRPr="002C5471">
        <w:rPr>
          <w:rFonts w:ascii="Times New Roman" w:hAnsi="Times New Roman" w:cs="Times New Roman"/>
          <w:bCs/>
          <w:sz w:val="28"/>
          <w:szCs w:val="28"/>
        </w:rPr>
        <w:t>на сколько совершенно ребенок с</w:t>
      </w:r>
      <w:r w:rsidRPr="002C5471">
        <w:rPr>
          <w:rFonts w:ascii="Times New Roman" w:hAnsi="Times New Roman" w:cs="Times New Roman"/>
          <w:bCs/>
          <w:sz w:val="28"/>
          <w:szCs w:val="28"/>
        </w:rPr>
        <w:t>лышит, видит, осязает окружающих. Ребе</w:t>
      </w:r>
      <w:r w:rsidR="00245531">
        <w:rPr>
          <w:rFonts w:ascii="Times New Roman" w:hAnsi="Times New Roman" w:cs="Times New Roman"/>
          <w:bCs/>
          <w:sz w:val="28"/>
          <w:szCs w:val="28"/>
        </w:rPr>
        <w:t xml:space="preserve">нок на каждом возрастном этапе </w:t>
      </w:r>
      <w:r w:rsidRPr="002C5471">
        <w:rPr>
          <w:rFonts w:ascii="Times New Roman" w:hAnsi="Times New Roman" w:cs="Times New Roman"/>
          <w:bCs/>
          <w:sz w:val="28"/>
          <w:szCs w:val="28"/>
        </w:rPr>
        <w:t xml:space="preserve">оказывается наиболее чувствительным к тем или иным воздействиям. В этой связи каждая возрастная ступень становится благоприятной для дальнейшего всестороннего воспитания дошкольника. Чем меньше, тем большее значение в его жизни имеет чувствительный опыт. На этапе раннего детства ознакомление со свойствами </w:t>
      </w:r>
      <w:r w:rsidRPr="002C5471">
        <w:rPr>
          <w:rFonts w:ascii="Times New Roman" w:hAnsi="Times New Roman" w:cs="Times New Roman"/>
          <w:bCs/>
          <w:sz w:val="28"/>
          <w:szCs w:val="28"/>
        </w:rPr>
        <w:lastRenderedPageBreak/>
        <w:t>предметов играет определенную роль</w:t>
      </w:r>
      <w:r w:rsidR="00651F03">
        <w:rPr>
          <w:rFonts w:ascii="Times New Roman" w:hAnsi="Times New Roman" w:cs="Times New Roman"/>
          <w:bCs/>
          <w:sz w:val="28"/>
          <w:szCs w:val="28"/>
        </w:rPr>
        <w:t>.</w:t>
      </w:r>
      <w:r w:rsidRPr="002C5471">
        <w:rPr>
          <w:rFonts w:ascii="Times New Roman" w:hAnsi="Times New Roman" w:cs="Times New Roman"/>
          <w:bCs/>
          <w:sz w:val="28"/>
          <w:szCs w:val="28"/>
        </w:rPr>
        <w:br/>
      </w:r>
    </w:p>
    <w:p w14:paraId="02CD77C6" w14:textId="3D32F5DF" w:rsidR="00E91363" w:rsidRPr="002C5471" w:rsidRDefault="00F96BD4" w:rsidP="00651F03">
      <w:pPr>
        <w:spacing w:line="360" w:lineRule="auto"/>
        <w:ind w:left="567" w:right="-295"/>
        <w:rPr>
          <w:rFonts w:ascii="Times New Roman" w:hAnsi="Times New Roman" w:cs="Times New Roman"/>
          <w:bCs/>
          <w:sz w:val="28"/>
          <w:szCs w:val="28"/>
        </w:rPr>
      </w:pPr>
      <w:r w:rsidRPr="002C5471">
        <w:rPr>
          <w:rFonts w:ascii="Times New Roman" w:hAnsi="Times New Roman" w:cs="Times New Roman"/>
          <w:bCs/>
          <w:sz w:val="28"/>
          <w:szCs w:val="28"/>
        </w:rPr>
        <w:t>Предполагаемые формирования у детей с раннего возраста широкой ориентировки в предметном окружении, т</w:t>
      </w:r>
      <w:r w:rsidR="00E91363" w:rsidRPr="002C5471">
        <w:rPr>
          <w:rFonts w:ascii="Times New Roman" w:hAnsi="Times New Roman" w:cs="Times New Roman"/>
          <w:bCs/>
          <w:sz w:val="28"/>
          <w:szCs w:val="28"/>
        </w:rPr>
        <w:t>. е</w:t>
      </w:r>
      <w:r w:rsidRPr="002C5471">
        <w:rPr>
          <w:rFonts w:ascii="Times New Roman" w:hAnsi="Times New Roman" w:cs="Times New Roman"/>
          <w:bCs/>
          <w:sz w:val="28"/>
          <w:szCs w:val="28"/>
        </w:rPr>
        <w:t xml:space="preserve"> не только традиционное ознакомление с цветом, формой и величиной предметов, но и совершенствование звукового анализа речи, формирование музыкального слуха, развитие мышечного чувства. </w:t>
      </w:r>
      <w:r w:rsidRPr="002C5471">
        <w:rPr>
          <w:rFonts w:ascii="Times New Roman" w:hAnsi="Times New Roman" w:cs="Times New Roman"/>
          <w:bCs/>
          <w:sz w:val="28"/>
          <w:szCs w:val="28"/>
        </w:rPr>
        <w:br/>
        <w:t xml:space="preserve">    Впервые годы жизни запоминание названий цвета протекает у большинства детей чрезвычайно медленно и со значительными трудностями. Индивидуальные различия в быстроте усвоение названий цвета, зависит в значительной степени от влияния окружающей среды, от ассоциативных связей из личного опыта детей.</w:t>
      </w:r>
      <w:r w:rsidRPr="002C5471">
        <w:rPr>
          <w:rFonts w:ascii="Times New Roman" w:hAnsi="Times New Roman" w:cs="Times New Roman"/>
          <w:bCs/>
          <w:sz w:val="28"/>
          <w:szCs w:val="28"/>
        </w:rPr>
        <w:br/>
        <w:t xml:space="preserve">  </w:t>
      </w:r>
    </w:p>
    <w:p w14:paraId="2A33BFF8" w14:textId="77777777" w:rsidR="00651F03" w:rsidRDefault="00F96BD4" w:rsidP="00651F03">
      <w:pPr>
        <w:spacing w:line="360" w:lineRule="auto"/>
        <w:ind w:left="567" w:right="-295"/>
        <w:rPr>
          <w:rFonts w:ascii="Times New Roman" w:hAnsi="Times New Roman" w:cs="Times New Roman"/>
          <w:b/>
          <w:bCs/>
          <w:sz w:val="28"/>
          <w:szCs w:val="28"/>
        </w:rPr>
      </w:pPr>
      <w:r w:rsidRPr="002C5471">
        <w:rPr>
          <w:rFonts w:ascii="Times New Roman" w:hAnsi="Times New Roman" w:cs="Times New Roman"/>
          <w:bCs/>
          <w:sz w:val="28"/>
          <w:szCs w:val="28"/>
        </w:rPr>
        <w:t xml:space="preserve"> </w:t>
      </w:r>
      <w:r w:rsidR="00E91363" w:rsidRPr="002C5471">
        <w:rPr>
          <w:rFonts w:ascii="Times New Roman" w:hAnsi="Times New Roman" w:cs="Times New Roman"/>
          <w:bCs/>
          <w:sz w:val="28"/>
          <w:szCs w:val="28"/>
        </w:rPr>
        <w:t>С изменением темного цвета на более яркий дети не понимали, что с изменением цвета – изменяется настроение.</w:t>
      </w:r>
      <w:r w:rsidR="00E91363" w:rsidRPr="002C5471">
        <w:rPr>
          <w:rFonts w:ascii="Times New Roman" w:hAnsi="Times New Roman" w:cs="Times New Roman"/>
          <w:bCs/>
          <w:sz w:val="28"/>
          <w:szCs w:val="28"/>
        </w:rPr>
        <w:br/>
        <w:t xml:space="preserve"> У них не развито чувство радости, эмоций от цветных гамм. Детей не радовало легкость яркого шарика, шелест зеленого листочка, потому что они не понимали, что от яркости красок, поднимается настроение. Поэтому я решила в основу проекта «Воздушные шарики» взять именно эти задачи. Из всего я вывела гипотезу.</w:t>
      </w:r>
      <w:r w:rsidR="00E91363" w:rsidRPr="002C5471">
        <w:rPr>
          <w:rFonts w:ascii="Times New Roman" w:hAnsi="Times New Roman" w:cs="Times New Roman"/>
          <w:bCs/>
          <w:sz w:val="28"/>
          <w:szCs w:val="28"/>
        </w:rPr>
        <w:br/>
      </w:r>
      <w:r w:rsidR="002C5471">
        <w:rPr>
          <w:rFonts w:ascii="Times New Roman" w:hAnsi="Times New Roman" w:cs="Times New Roman"/>
          <w:b/>
          <w:bCs/>
          <w:sz w:val="28"/>
          <w:szCs w:val="28"/>
        </w:rPr>
        <w:t xml:space="preserve">  </w:t>
      </w:r>
    </w:p>
    <w:p w14:paraId="1F789550" w14:textId="5168528D" w:rsidR="00F96BD4" w:rsidRPr="002C5471" w:rsidRDefault="00E91363" w:rsidP="00651F03">
      <w:pPr>
        <w:spacing w:line="360" w:lineRule="auto"/>
        <w:ind w:left="567" w:right="-295"/>
        <w:rPr>
          <w:rFonts w:ascii="Times New Roman" w:hAnsi="Times New Roman" w:cs="Times New Roman"/>
          <w:bCs/>
          <w:sz w:val="28"/>
          <w:szCs w:val="28"/>
        </w:rPr>
      </w:pPr>
      <w:r w:rsidRPr="002C5471">
        <w:rPr>
          <w:rFonts w:ascii="Times New Roman" w:hAnsi="Times New Roman" w:cs="Times New Roman"/>
          <w:b/>
          <w:bCs/>
          <w:sz w:val="28"/>
          <w:szCs w:val="28"/>
        </w:rPr>
        <w:t xml:space="preserve"> Гипотеза. </w:t>
      </w:r>
      <w:r w:rsidRPr="002C5471">
        <w:rPr>
          <w:rFonts w:ascii="Times New Roman" w:hAnsi="Times New Roman" w:cs="Times New Roman"/>
          <w:b/>
          <w:bCs/>
          <w:sz w:val="28"/>
          <w:szCs w:val="28"/>
        </w:rPr>
        <w:br/>
      </w:r>
      <w:r w:rsidRPr="002C5471">
        <w:rPr>
          <w:rFonts w:ascii="Times New Roman" w:hAnsi="Times New Roman" w:cs="Times New Roman"/>
          <w:bCs/>
          <w:sz w:val="28"/>
          <w:szCs w:val="28"/>
        </w:rPr>
        <w:t>Если правильно создадим детям окружающую предметную среду в группе, научим их радоваться яркой цветной гамме, то наши дети будут знать не только цвета, но и будут интеллектуально развиты, сформируют свое отношение друг к другу и окружающему миру.</w:t>
      </w:r>
      <w:r w:rsidR="00F96BD4" w:rsidRPr="002C5471">
        <w:rPr>
          <w:rFonts w:ascii="Times New Roman" w:hAnsi="Times New Roman" w:cs="Times New Roman"/>
          <w:bCs/>
          <w:sz w:val="28"/>
          <w:szCs w:val="28"/>
        </w:rPr>
        <w:br/>
      </w:r>
    </w:p>
    <w:p w14:paraId="7004E23F" w14:textId="77777777" w:rsidR="00E91363" w:rsidRPr="002C5471" w:rsidRDefault="00E91363" w:rsidP="00651F03">
      <w:pPr>
        <w:spacing w:line="360" w:lineRule="auto"/>
        <w:ind w:left="567" w:right="-295"/>
        <w:rPr>
          <w:rFonts w:ascii="Times New Roman" w:hAnsi="Times New Roman" w:cs="Times New Roman"/>
          <w:bCs/>
          <w:sz w:val="28"/>
          <w:szCs w:val="28"/>
        </w:rPr>
      </w:pPr>
    </w:p>
    <w:p w14:paraId="066886F9" w14:textId="77777777" w:rsidR="00E91363" w:rsidRPr="002C5471" w:rsidRDefault="00E91363" w:rsidP="00651F03">
      <w:pPr>
        <w:spacing w:line="360" w:lineRule="auto"/>
        <w:ind w:left="567" w:right="-295"/>
        <w:rPr>
          <w:rFonts w:ascii="Times New Roman" w:hAnsi="Times New Roman" w:cs="Times New Roman"/>
          <w:bCs/>
          <w:sz w:val="28"/>
          <w:szCs w:val="28"/>
        </w:rPr>
      </w:pPr>
    </w:p>
    <w:p w14:paraId="730EAA23" w14:textId="77777777" w:rsidR="00E91363" w:rsidRPr="00245531" w:rsidRDefault="00E91363" w:rsidP="00651F03">
      <w:pPr>
        <w:spacing w:line="360" w:lineRule="auto"/>
        <w:ind w:left="567" w:right="-295"/>
        <w:jc w:val="center"/>
        <w:rPr>
          <w:rFonts w:ascii="Times New Roman" w:hAnsi="Times New Roman" w:cs="Times New Roman"/>
          <w:b/>
          <w:bCs/>
          <w:sz w:val="28"/>
          <w:szCs w:val="28"/>
        </w:rPr>
      </w:pPr>
      <w:r w:rsidRPr="00245531">
        <w:rPr>
          <w:rFonts w:ascii="Times New Roman" w:hAnsi="Times New Roman" w:cs="Times New Roman"/>
          <w:b/>
          <w:bCs/>
          <w:sz w:val="28"/>
          <w:szCs w:val="28"/>
        </w:rPr>
        <w:lastRenderedPageBreak/>
        <w:t>Научно-методическое обеспечение.</w:t>
      </w:r>
    </w:p>
    <w:p w14:paraId="14A1FCF3" w14:textId="77777777" w:rsidR="00E91363" w:rsidRPr="00245531" w:rsidRDefault="00E91363" w:rsidP="00424B80">
      <w:pPr>
        <w:spacing w:line="360" w:lineRule="auto"/>
        <w:ind w:left="567" w:right="-153"/>
        <w:rPr>
          <w:rFonts w:ascii="Times New Roman" w:hAnsi="Times New Roman" w:cs="Times New Roman"/>
          <w:bCs/>
          <w:sz w:val="28"/>
          <w:szCs w:val="28"/>
        </w:rPr>
      </w:pPr>
      <w:r w:rsidRPr="00245531">
        <w:rPr>
          <w:rFonts w:ascii="Times New Roman" w:hAnsi="Times New Roman" w:cs="Times New Roman"/>
          <w:bCs/>
          <w:sz w:val="28"/>
          <w:szCs w:val="28"/>
        </w:rPr>
        <w:t>- Одним из важных условий реализации проекта является продуманная организация развивающей предметной среды. Я подобрала большое количество дидактических игр и наглядной информации по сенсорному воспитанию, руководствуясь тем, что каждый ребенок дошкольного возраста обладает феноменальной способностью – «впитывающим умом».</w:t>
      </w:r>
    </w:p>
    <w:p w14:paraId="2571B00D" w14:textId="77777777" w:rsidR="00E91363" w:rsidRPr="00245531" w:rsidRDefault="00E91363" w:rsidP="00424B80">
      <w:pPr>
        <w:spacing w:line="360" w:lineRule="auto"/>
        <w:ind w:left="567" w:right="-153"/>
        <w:rPr>
          <w:rFonts w:ascii="Times New Roman" w:hAnsi="Times New Roman" w:cs="Times New Roman"/>
          <w:bCs/>
          <w:sz w:val="28"/>
          <w:szCs w:val="28"/>
        </w:rPr>
      </w:pPr>
      <w:r w:rsidRPr="00245531">
        <w:rPr>
          <w:rFonts w:ascii="Times New Roman" w:hAnsi="Times New Roman" w:cs="Times New Roman"/>
          <w:bCs/>
          <w:sz w:val="28"/>
          <w:szCs w:val="28"/>
        </w:rPr>
        <w:t xml:space="preserve"> Для этого в группе есть уголок сенсорного воспитания, где представлены различные виды игр, подборка соответствующей детской литературы</w:t>
      </w:r>
      <w:r w:rsidR="00B2362D" w:rsidRPr="00245531">
        <w:rPr>
          <w:rFonts w:ascii="Times New Roman" w:hAnsi="Times New Roman" w:cs="Times New Roman"/>
          <w:bCs/>
          <w:sz w:val="28"/>
          <w:szCs w:val="28"/>
        </w:rPr>
        <w:t>, иллюстраций, картин.</w:t>
      </w:r>
    </w:p>
    <w:p w14:paraId="4180113A" w14:textId="4F545BEB" w:rsidR="00B04281" w:rsidRPr="00245531" w:rsidRDefault="00B2362D" w:rsidP="00424B80">
      <w:pPr>
        <w:spacing w:line="360" w:lineRule="auto"/>
        <w:ind w:left="567" w:right="-153"/>
        <w:rPr>
          <w:rFonts w:ascii="Times New Roman" w:hAnsi="Times New Roman" w:cs="Times New Roman"/>
          <w:bCs/>
          <w:sz w:val="28"/>
          <w:szCs w:val="28"/>
        </w:rPr>
      </w:pPr>
      <w:r w:rsidRPr="00245531">
        <w:rPr>
          <w:rFonts w:ascii="Times New Roman" w:hAnsi="Times New Roman" w:cs="Times New Roman"/>
          <w:bCs/>
          <w:sz w:val="28"/>
          <w:szCs w:val="28"/>
        </w:rPr>
        <w:t>Дети любят играть в упражнения «Прокати и поймай шарик», «Наблюдай и слушай, лови!», «Где какого цвета шарик?», «Найди на ощупь» - эти игры помогают слуха – моторную координацию, координацию зрительно</w:t>
      </w:r>
      <w:r w:rsidR="00B04281" w:rsidRPr="00245531">
        <w:rPr>
          <w:rFonts w:ascii="Times New Roman" w:hAnsi="Times New Roman" w:cs="Times New Roman"/>
          <w:bCs/>
          <w:sz w:val="28"/>
          <w:szCs w:val="28"/>
        </w:rPr>
        <w:t xml:space="preserve"> – слуховую анализатора, развиваем познавательные процессы: мышление, внимание, память. </w:t>
      </w:r>
    </w:p>
    <w:p w14:paraId="4AD33742" w14:textId="77777777" w:rsidR="00245531" w:rsidRDefault="00245531" w:rsidP="00245531">
      <w:pPr>
        <w:jc w:val="center"/>
        <w:rPr>
          <w:rFonts w:ascii="Monotype Corsiva" w:hAnsi="Monotype Corsiva"/>
          <w:b/>
          <w:bCs/>
          <w:color w:val="FF0000"/>
          <w:sz w:val="36"/>
          <w:szCs w:val="36"/>
        </w:rPr>
      </w:pPr>
    </w:p>
    <w:p w14:paraId="23FBCCD3" w14:textId="77777777" w:rsidR="00B04281" w:rsidRPr="00245531" w:rsidRDefault="00B04281" w:rsidP="00245531">
      <w:pPr>
        <w:jc w:val="center"/>
        <w:rPr>
          <w:rFonts w:ascii="Times New Roman" w:hAnsi="Times New Roman" w:cs="Times New Roman"/>
          <w:b/>
          <w:bCs/>
          <w:sz w:val="28"/>
          <w:szCs w:val="28"/>
        </w:rPr>
      </w:pPr>
      <w:r w:rsidRPr="00245531">
        <w:rPr>
          <w:rFonts w:ascii="Times New Roman" w:hAnsi="Times New Roman" w:cs="Times New Roman"/>
          <w:b/>
          <w:bCs/>
          <w:sz w:val="28"/>
          <w:szCs w:val="28"/>
        </w:rPr>
        <w:t>Содержание проекта.</w:t>
      </w:r>
    </w:p>
    <w:tbl>
      <w:tblPr>
        <w:tblStyle w:val="a3"/>
        <w:tblW w:w="0" w:type="auto"/>
        <w:jc w:val="center"/>
        <w:tblLook w:val="04A0" w:firstRow="1" w:lastRow="0" w:firstColumn="1" w:lastColumn="0" w:noHBand="0" w:noVBand="1"/>
      </w:tblPr>
      <w:tblGrid>
        <w:gridCol w:w="786"/>
        <w:gridCol w:w="205"/>
        <w:gridCol w:w="806"/>
        <w:gridCol w:w="2094"/>
        <w:gridCol w:w="91"/>
        <w:gridCol w:w="680"/>
        <w:gridCol w:w="1505"/>
        <w:gridCol w:w="1236"/>
        <w:gridCol w:w="951"/>
        <w:gridCol w:w="939"/>
        <w:gridCol w:w="1118"/>
      </w:tblGrid>
      <w:tr w:rsidR="00B04281" w:rsidRPr="00DB0EF4" w14:paraId="4355C5D2" w14:textId="77777777" w:rsidTr="00DB0EF4">
        <w:trPr>
          <w:gridBefore w:val="1"/>
          <w:gridAfter w:val="1"/>
          <w:wBefore w:w="852" w:type="dxa"/>
          <w:wAfter w:w="1228" w:type="dxa"/>
          <w:trHeight w:val="480"/>
          <w:jc w:val="center"/>
        </w:trPr>
        <w:tc>
          <w:tcPr>
            <w:tcW w:w="3938" w:type="dxa"/>
            <w:gridSpan w:val="5"/>
          </w:tcPr>
          <w:p w14:paraId="0DED7912" w14:textId="77777777" w:rsidR="00B04281" w:rsidRPr="00DB0EF4" w:rsidRDefault="00B04281" w:rsidP="00275CB4">
            <w:pPr>
              <w:rPr>
                <w:rFonts w:ascii="Times New Roman" w:hAnsi="Times New Roman" w:cs="Times New Roman"/>
                <w:bCs/>
                <w:i/>
                <w:iCs/>
                <w:sz w:val="28"/>
                <w:szCs w:val="28"/>
              </w:rPr>
            </w:pPr>
            <w:r w:rsidRPr="00DB0EF4">
              <w:rPr>
                <w:rFonts w:ascii="Times New Roman" w:hAnsi="Times New Roman" w:cs="Times New Roman"/>
                <w:bCs/>
                <w:i/>
                <w:iCs/>
                <w:sz w:val="28"/>
                <w:szCs w:val="28"/>
              </w:rPr>
              <w:t>Совместная деятельность детей</w:t>
            </w:r>
          </w:p>
        </w:tc>
        <w:tc>
          <w:tcPr>
            <w:tcW w:w="4664" w:type="dxa"/>
            <w:gridSpan w:val="4"/>
          </w:tcPr>
          <w:p w14:paraId="6A4A66C7" w14:textId="77777777" w:rsidR="00B04281" w:rsidRPr="00DB0EF4" w:rsidRDefault="00B04281" w:rsidP="00275CB4">
            <w:pPr>
              <w:rPr>
                <w:rFonts w:ascii="Times New Roman" w:hAnsi="Times New Roman" w:cs="Times New Roman"/>
                <w:bCs/>
                <w:i/>
                <w:iCs/>
                <w:sz w:val="28"/>
                <w:szCs w:val="28"/>
              </w:rPr>
            </w:pPr>
            <w:r w:rsidRPr="00DB0EF4">
              <w:rPr>
                <w:rFonts w:ascii="Times New Roman" w:hAnsi="Times New Roman" w:cs="Times New Roman"/>
                <w:bCs/>
                <w:i/>
                <w:iCs/>
                <w:sz w:val="28"/>
                <w:szCs w:val="28"/>
              </w:rPr>
              <w:t>Самостоятельная деятельность детей</w:t>
            </w:r>
          </w:p>
        </w:tc>
      </w:tr>
      <w:tr w:rsidR="00275CB4" w:rsidRPr="00245531" w14:paraId="32BCEDAA" w14:textId="77777777" w:rsidTr="00DB0E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6"/>
          <w:jc w:val="center"/>
        </w:trPr>
        <w:tc>
          <w:tcPr>
            <w:tcW w:w="1894" w:type="dxa"/>
            <w:gridSpan w:val="3"/>
          </w:tcPr>
          <w:p w14:paraId="4C92E7D9" w14:textId="77777777" w:rsidR="00275CB4" w:rsidRPr="00DB0EF4" w:rsidRDefault="00275CB4" w:rsidP="00275CB4">
            <w:pPr>
              <w:rPr>
                <w:rFonts w:ascii="Times New Roman" w:hAnsi="Times New Roman" w:cs="Times New Roman"/>
                <w:bCs/>
                <w:i/>
                <w:iCs/>
                <w:sz w:val="28"/>
                <w:szCs w:val="28"/>
              </w:rPr>
            </w:pPr>
            <w:r w:rsidRPr="00DB0EF4">
              <w:rPr>
                <w:rFonts w:ascii="Times New Roman" w:hAnsi="Times New Roman" w:cs="Times New Roman"/>
                <w:bCs/>
                <w:i/>
                <w:iCs/>
                <w:sz w:val="28"/>
                <w:szCs w:val="28"/>
              </w:rPr>
              <w:t>Воздушные шарики</w:t>
            </w:r>
          </w:p>
        </w:tc>
        <w:tc>
          <w:tcPr>
            <w:tcW w:w="2206" w:type="dxa"/>
            <w:gridSpan w:val="2"/>
          </w:tcPr>
          <w:p w14:paraId="3AD55283" w14:textId="77777777" w:rsidR="00275CB4" w:rsidRPr="00DB0EF4" w:rsidRDefault="00275CB4" w:rsidP="00275CB4">
            <w:pPr>
              <w:rPr>
                <w:rFonts w:ascii="Times New Roman" w:hAnsi="Times New Roman" w:cs="Times New Roman"/>
                <w:bCs/>
                <w:i/>
                <w:iCs/>
                <w:sz w:val="28"/>
                <w:szCs w:val="28"/>
              </w:rPr>
            </w:pPr>
            <w:r w:rsidRPr="00DB0EF4">
              <w:rPr>
                <w:rFonts w:ascii="Times New Roman" w:hAnsi="Times New Roman" w:cs="Times New Roman"/>
                <w:bCs/>
                <w:i/>
                <w:iCs/>
                <w:sz w:val="28"/>
                <w:szCs w:val="28"/>
              </w:rPr>
              <w:t>В детском саду</w:t>
            </w:r>
          </w:p>
        </w:tc>
        <w:tc>
          <w:tcPr>
            <w:tcW w:w="2206" w:type="dxa"/>
            <w:gridSpan w:val="2"/>
          </w:tcPr>
          <w:p w14:paraId="24CB4DE6" w14:textId="77777777" w:rsidR="00275CB4" w:rsidRPr="00DB0EF4" w:rsidRDefault="00275CB4" w:rsidP="00275CB4">
            <w:pPr>
              <w:rPr>
                <w:rFonts w:ascii="Times New Roman" w:hAnsi="Times New Roman" w:cs="Times New Roman"/>
                <w:bCs/>
                <w:i/>
                <w:iCs/>
                <w:sz w:val="28"/>
                <w:szCs w:val="28"/>
              </w:rPr>
            </w:pPr>
            <w:r w:rsidRPr="00DB0EF4">
              <w:rPr>
                <w:rFonts w:ascii="Times New Roman" w:hAnsi="Times New Roman" w:cs="Times New Roman"/>
                <w:bCs/>
                <w:i/>
                <w:iCs/>
                <w:sz w:val="28"/>
                <w:szCs w:val="28"/>
              </w:rPr>
              <w:t>С родителями</w:t>
            </w:r>
          </w:p>
        </w:tc>
        <w:tc>
          <w:tcPr>
            <w:tcW w:w="2209" w:type="dxa"/>
            <w:gridSpan w:val="2"/>
          </w:tcPr>
          <w:p w14:paraId="26783005" w14:textId="77777777" w:rsidR="00275CB4" w:rsidRPr="00DB0EF4" w:rsidRDefault="00275CB4" w:rsidP="00275CB4">
            <w:pPr>
              <w:rPr>
                <w:rFonts w:ascii="Times New Roman" w:hAnsi="Times New Roman" w:cs="Times New Roman"/>
                <w:bCs/>
                <w:i/>
                <w:iCs/>
                <w:sz w:val="28"/>
                <w:szCs w:val="28"/>
              </w:rPr>
            </w:pPr>
            <w:r w:rsidRPr="00DB0EF4">
              <w:rPr>
                <w:rFonts w:ascii="Times New Roman" w:hAnsi="Times New Roman" w:cs="Times New Roman"/>
                <w:bCs/>
                <w:i/>
                <w:iCs/>
                <w:sz w:val="28"/>
                <w:szCs w:val="28"/>
              </w:rPr>
              <w:t>В детском саду</w:t>
            </w:r>
          </w:p>
        </w:tc>
        <w:tc>
          <w:tcPr>
            <w:tcW w:w="2167" w:type="dxa"/>
            <w:gridSpan w:val="2"/>
          </w:tcPr>
          <w:p w14:paraId="6BD703E2" w14:textId="77777777" w:rsidR="00275CB4" w:rsidRPr="00DB0EF4" w:rsidRDefault="00275CB4" w:rsidP="00275CB4">
            <w:pPr>
              <w:rPr>
                <w:rFonts w:ascii="Times New Roman" w:hAnsi="Times New Roman" w:cs="Times New Roman"/>
                <w:bCs/>
                <w:i/>
                <w:iCs/>
                <w:sz w:val="28"/>
                <w:szCs w:val="28"/>
              </w:rPr>
            </w:pPr>
            <w:r w:rsidRPr="00DB0EF4">
              <w:rPr>
                <w:rFonts w:ascii="Times New Roman" w:hAnsi="Times New Roman" w:cs="Times New Roman"/>
                <w:bCs/>
                <w:i/>
                <w:iCs/>
                <w:sz w:val="28"/>
                <w:szCs w:val="28"/>
              </w:rPr>
              <w:t xml:space="preserve">Дома </w:t>
            </w:r>
          </w:p>
        </w:tc>
      </w:tr>
      <w:tr w:rsidR="00275CB4" w:rsidRPr="00245531" w14:paraId="4A3895E8" w14:textId="77777777" w:rsidTr="00DB0E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63"/>
          <w:jc w:val="center"/>
        </w:trPr>
        <w:tc>
          <w:tcPr>
            <w:tcW w:w="1894" w:type="dxa"/>
            <w:gridSpan w:val="3"/>
          </w:tcPr>
          <w:p w14:paraId="20EB2B66" w14:textId="77777777" w:rsidR="00275CB4" w:rsidRDefault="00275CB4" w:rsidP="00275CB4">
            <w:pPr>
              <w:rPr>
                <w:rFonts w:ascii="Times New Roman" w:hAnsi="Times New Roman" w:cs="Times New Roman"/>
                <w:b/>
                <w:bCs/>
                <w:color w:val="FF0000"/>
                <w:sz w:val="28"/>
                <w:szCs w:val="28"/>
              </w:rPr>
            </w:pPr>
          </w:p>
          <w:p w14:paraId="2A2E2A06" w14:textId="77777777" w:rsidR="00DB0EF4" w:rsidRPr="00DB0EF4" w:rsidRDefault="00DB0EF4" w:rsidP="00DB0EF4">
            <w:pPr>
              <w:rPr>
                <w:rFonts w:ascii="Times New Roman" w:hAnsi="Times New Roman" w:cs="Times New Roman"/>
                <w:sz w:val="28"/>
                <w:szCs w:val="28"/>
              </w:rPr>
            </w:pPr>
          </w:p>
          <w:p w14:paraId="02D8CAFA" w14:textId="77777777" w:rsidR="00DB0EF4" w:rsidRPr="00DB0EF4" w:rsidRDefault="00DB0EF4" w:rsidP="00DB0EF4">
            <w:pPr>
              <w:rPr>
                <w:rFonts w:ascii="Times New Roman" w:hAnsi="Times New Roman" w:cs="Times New Roman"/>
                <w:sz w:val="28"/>
                <w:szCs w:val="28"/>
              </w:rPr>
            </w:pPr>
          </w:p>
          <w:p w14:paraId="6B5C6E82" w14:textId="77777777" w:rsidR="00DB0EF4" w:rsidRPr="00DB0EF4" w:rsidRDefault="00DB0EF4" w:rsidP="00DB0EF4">
            <w:pPr>
              <w:rPr>
                <w:rFonts w:ascii="Times New Roman" w:hAnsi="Times New Roman" w:cs="Times New Roman"/>
                <w:sz w:val="28"/>
                <w:szCs w:val="28"/>
              </w:rPr>
            </w:pPr>
          </w:p>
          <w:p w14:paraId="622E03B4" w14:textId="77777777" w:rsidR="00DB0EF4" w:rsidRDefault="00DB0EF4" w:rsidP="00DB0EF4">
            <w:pPr>
              <w:rPr>
                <w:rFonts w:ascii="Times New Roman" w:hAnsi="Times New Roman" w:cs="Times New Roman"/>
                <w:b/>
                <w:bCs/>
                <w:color w:val="FF0000"/>
                <w:sz w:val="28"/>
                <w:szCs w:val="28"/>
              </w:rPr>
            </w:pPr>
          </w:p>
          <w:p w14:paraId="319A988A" w14:textId="77777777" w:rsidR="00DB0EF4" w:rsidRPr="00DB0EF4" w:rsidRDefault="00DB0EF4" w:rsidP="00DB0EF4">
            <w:pPr>
              <w:rPr>
                <w:rFonts w:ascii="Times New Roman" w:hAnsi="Times New Roman" w:cs="Times New Roman"/>
                <w:sz w:val="28"/>
                <w:szCs w:val="28"/>
              </w:rPr>
            </w:pPr>
          </w:p>
          <w:p w14:paraId="6CEF6608" w14:textId="77777777" w:rsidR="00DB0EF4" w:rsidRDefault="00DB0EF4" w:rsidP="00DB0EF4">
            <w:pPr>
              <w:rPr>
                <w:rFonts w:ascii="Times New Roman" w:hAnsi="Times New Roman" w:cs="Times New Roman"/>
                <w:b/>
                <w:bCs/>
                <w:color w:val="FF0000"/>
                <w:sz w:val="28"/>
                <w:szCs w:val="28"/>
              </w:rPr>
            </w:pPr>
          </w:p>
          <w:p w14:paraId="69925231" w14:textId="77777777" w:rsidR="00DB0EF4" w:rsidRDefault="00DB0EF4" w:rsidP="00DB0EF4">
            <w:pPr>
              <w:rPr>
                <w:rFonts w:ascii="Times New Roman" w:hAnsi="Times New Roman" w:cs="Times New Roman"/>
                <w:b/>
                <w:bCs/>
                <w:color w:val="FF0000"/>
                <w:sz w:val="28"/>
                <w:szCs w:val="28"/>
              </w:rPr>
            </w:pPr>
          </w:p>
          <w:p w14:paraId="14F65047" w14:textId="3AC96180" w:rsidR="00DB0EF4" w:rsidRPr="00DB0EF4" w:rsidRDefault="00DB0EF4" w:rsidP="00DB0EF4">
            <w:pPr>
              <w:jc w:val="center"/>
              <w:rPr>
                <w:rFonts w:ascii="Times New Roman" w:hAnsi="Times New Roman" w:cs="Times New Roman"/>
                <w:sz w:val="28"/>
                <w:szCs w:val="28"/>
              </w:rPr>
            </w:pPr>
          </w:p>
        </w:tc>
        <w:tc>
          <w:tcPr>
            <w:tcW w:w="2206" w:type="dxa"/>
            <w:gridSpan w:val="2"/>
          </w:tcPr>
          <w:p w14:paraId="48726C24" w14:textId="77777777" w:rsidR="00275CB4" w:rsidRPr="00245531" w:rsidRDefault="00275CB4" w:rsidP="00275CB4">
            <w:pPr>
              <w:rPr>
                <w:rFonts w:ascii="Times New Roman" w:hAnsi="Times New Roman" w:cs="Times New Roman"/>
                <w:bCs/>
                <w:sz w:val="28"/>
                <w:szCs w:val="28"/>
              </w:rPr>
            </w:pPr>
            <w:r w:rsidRPr="00245531">
              <w:rPr>
                <w:rFonts w:ascii="Times New Roman" w:hAnsi="Times New Roman" w:cs="Times New Roman"/>
                <w:bCs/>
                <w:sz w:val="28"/>
                <w:szCs w:val="28"/>
              </w:rPr>
              <w:t xml:space="preserve">Беседа о воздушном шаре. </w:t>
            </w:r>
          </w:p>
          <w:p w14:paraId="68AB6B54" w14:textId="77777777" w:rsidR="00275CB4" w:rsidRPr="00245531" w:rsidRDefault="00275CB4" w:rsidP="00275CB4">
            <w:pPr>
              <w:rPr>
                <w:rFonts w:ascii="Times New Roman" w:hAnsi="Times New Roman" w:cs="Times New Roman"/>
                <w:bCs/>
                <w:sz w:val="28"/>
                <w:szCs w:val="28"/>
              </w:rPr>
            </w:pPr>
            <w:r w:rsidRPr="00245531">
              <w:rPr>
                <w:rFonts w:ascii="Times New Roman" w:hAnsi="Times New Roman" w:cs="Times New Roman"/>
                <w:bCs/>
                <w:sz w:val="28"/>
                <w:szCs w:val="28"/>
              </w:rPr>
              <w:t>Звучание загадки о воздушном шарике.</w:t>
            </w:r>
          </w:p>
          <w:p w14:paraId="134175F2" w14:textId="77777777" w:rsidR="00275CB4" w:rsidRPr="00245531" w:rsidRDefault="00275CB4" w:rsidP="00275CB4">
            <w:pPr>
              <w:rPr>
                <w:rFonts w:ascii="Times New Roman" w:hAnsi="Times New Roman" w:cs="Times New Roman"/>
                <w:bCs/>
                <w:sz w:val="28"/>
                <w:szCs w:val="28"/>
              </w:rPr>
            </w:pPr>
            <w:r w:rsidRPr="00245531">
              <w:rPr>
                <w:rFonts w:ascii="Times New Roman" w:hAnsi="Times New Roman" w:cs="Times New Roman"/>
                <w:bCs/>
                <w:sz w:val="28"/>
                <w:szCs w:val="28"/>
              </w:rPr>
              <w:t>-Опыт «Волшебный шарик»</w:t>
            </w:r>
          </w:p>
          <w:p w14:paraId="51568520" w14:textId="77777777" w:rsidR="00275CB4" w:rsidRPr="00245531" w:rsidRDefault="00275CB4" w:rsidP="00275CB4">
            <w:pPr>
              <w:rPr>
                <w:rFonts w:ascii="Times New Roman" w:hAnsi="Times New Roman" w:cs="Times New Roman"/>
                <w:bCs/>
                <w:sz w:val="28"/>
                <w:szCs w:val="28"/>
              </w:rPr>
            </w:pPr>
            <w:r w:rsidRPr="00245531">
              <w:rPr>
                <w:rFonts w:ascii="Times New Roman" w:hAnsi="Times New Roman" w:cs="Times New Roman"/>
                <w:bCs/>
                <w:sz w:val="28"/>
                <w:szCs w:val="28"/>
              </w:rPr>
              <w:t>-Рисование «Воздушные шары»</w:t>
            </w:r>
          </w:p>
        </w:tc>
        <w:tc>
          <w:tcPr>
            <w:tcW w:w="2206" w:type="dxa"/>
            <w:gridSpan w:val="2"/>
          </w:tcPr>
          <w:p w14:paraId="7F3E1003" w14:textId="77777777" w:rsidR="00275CB4" w:rsidRPr="00245531" w:rsidRDefault="00275CB4" w:rsidP="00275CB4">
            <w:pPr>
              <w:rPr>
                <w:rFonts w:ascii="Times New Roman" w:hAnsi="Times New Roman" w:cs="Times New Roman"/>
                <w:bCs/>
                <w:sz w:val="28"/>
                <w:szCs w:val="28"/>
              </w:rPr>
            </w:pPr>
            <w:r w:rsidRPr="00245531">
              <w:rPr>
                <w:rFonts w:ascii="Times New Roman" w:hAnsi="Times New Roman" w:cs="Times New Roman"/>
                <w:bCs/>
                <w:sz w:val="28"/>
                <w:szCs w:val="28"/>
              </w:rPr>
              <w:t>Беседа о закупке воздушных шаров.</w:t>
            </w:r>
          </w:p>
          <w:p w14:paraId="0AF938CE" w14:textId="77777777" w:rsidR="00275CB4" w:rsidRPr="00245531" w:rsidRDefault="00275CB4" w:rsidP="00275CB4">
            <w:pPr>
              <w:rPr>
                <w:rFonts w:ascii="Times New Roman" w:hAnsi="Times New Roman" w:cs="Times New Roman"/>
                <w:bCs/>
                <w:sz w:val="28"/>
                <w:szCs w:val="28"/>
              </w:rPr>
            </w:pPr>
            <w:r w:rsidRPr="00245531">
              <w:rPr>
                <w:rFonts w:ascii="Times New Roman" w:hAnsi="Times New Roman" w:cs="Times New Roman"/>
                <w:bCs/>
                <w:sz w:val="28"/>
                <w:szCs w:val="28"/>
              </w:rPr>
              <w:t>Надувание шариков.</w:t>
            </w:r>
          </w:p>
          <w:p w14:paraId="1604F81A" w14:textId="77777777" w:rsidR="00275CB4" w:rsidRPr="00245531" w:rsidRDefault="00275CB4" w:rsidP="00275CB4">
            <w:pPr>
              <w:rPr>
                <w:rFonts w:ascii="Times New Roman" w:hAnsi="Times New Roman" w:cs="Times New Roman"/>
                <w:bCs/>
                <w:sz w:val="28"/>
                <w:szCs w:val="28"/>
              </w:rPr>
            </w:pPr>
            <w:r w:rsidRPr="00245531">
              <w:rPr>
                <w:rFonts w:ascii="Times New Roman" w:hAnsi="Times New Roman" w:cs="Times New Roman"/>
                <w:bCs/>
                <w:sz w:val="28"/>
                <w:szCs w:val="28"/>
              </w:rPr>
              <w:t>-Просмотр диафильмов о шарике, слайдов.</w:t>
            </w:r>
          </w:p>
          <w:p w14:paraId="57AEB8F0" w14:textId="38174864" w:rsidR="00275CB4" w:rsidRPr="00245531" w:rsidRDefault="00275CB4" w:rsidP="00275CB4">
            <w:pPr>
              <w:rPr>
                <w:rFonts w:ascii="Times New Roman" w:hAnsi="Times New Roman" w:cs="Times New Roman"/>
                <w:bCs/>
                <w:color w:val="FF0000"/>
                <w:sz w:val="28"/>
                <w:szCs w:val="28"/>
              </w:rPr>
            </w:pPr>
            <w:r w:rsidRPr="00245531">
              <w:rPr>
                <w:rFonts w:ascii="Times New Roman" w:hAnsi="Times New Roman" w:cs="Times New Roman"/>
                <w:bCs/>
                <w:sz w:val="28"/>
                <w:szCs w:val="28"/>
              </w:rPr>
              <w:t xml:space="preserve">-Изготовление </w:t>
            </w:r>
            <w:r w:rsidR="001F6E4B">
              <w:rPr>
                <w:rFonts w:ascii="Times New Roman" w:hAnsi="Times New Roman" w:cs="Times New Roman"/>
                <w:bCs/>
                <w:sz w:val="28"/>
                <w:szCs w:val="28"/>
              </w:rPr>
              <w:t>сюжетно-ролевой игры</w:t>
            </w:r>
            <w:r w:rsidRPr="00245531">
              <w:rPr>
                <w:rFonts w:ascii="Times New Roman" w:hAnsi="Times New Roman" w:cs="Times New Roman"/>
                <w:bCs/>
                <w:sz w:val="28"/>
                <w:szCs w:val="28"/>
              </w:rPr>
              <w:t xml:space="preserve"> «</w:t>
            </w:r>
            <w:r w:rsidR="001F6E4B">
              <w:rPr>
                <w:rFonts w:ascii="Times New Roman" w:hAnsi="Times New Roman" w:cs="Times New Roman"/>
                <w:bCs/>
                <w:sz w:val="28"/>
                <w:szCs w:val="28"/>
              </w:rPr>
              <w:t>сказка Теремок</w:t>
            </w:r>
            <w:r w:rsidRPr="00245531">
              <w:rPr>
                <w:rFonts w:ascii="Times New Roman" w:hAnsi="Times New Roman" w:cs="Times New Roman"/>
                <w:bCs/>
                <w:sz w:val="28"/>
                <w:szCs w:val="28"/>
              </w:rPr>
              <w:t>»</w:t>
            </w:r>
          </w:p>
        </w:tc>
        <w:tc>
          <w:tcPr>
            <w:tcW w:w="2209" w:type="dxa"/>
            <w:gridSpan w:val="2"/>
          </w:tcPr>
          <w:p w14:paraId="64F9B191" w14:textId="661C0BAC" w:rsidR="00275CB4" w:rsidRPr="00245531" w:rsidRDefault="00275CB4" w:rsidP="00275CB4">
            <w:pPr>
              <w:rPr>
                <w:rFonts w:ascii="Times New Roman" w:hAnsi="Times New Roman" w:cs="Times New Roman"/>
                <w:bCs/>
                <w:sz w:val="28"/>
                <w:szCs w:val="28"/>
              </w:rPr>
            </w:pPr>
            <w:r w:rsidRPr="00245531">
              <w:rPr>
                <w:rFonts w:ascii="Times New Roman" w:hAnsi="Times New Roman" w:cs="Times New Roman"/>
                <w:bCs/>
                <w:sz w:val="28"/>
                <w:szCs w:val="28"/>
              </w:rPr>
              <w:t>Игра «Догони шарик», «Море шариков», «Прокати и поймай шарик», «Наблюдай и слушай, лови!», «Где какого цвета шарик?», «Опиши шарик», «Найди и покажи».</w:t>
            </w:r>
          </w:p>
        </w:tc>
        <w:tc>
          <w:tcPr>
            <w:tcW w:w="2167" w:type="dxa"/>
            <w:gridSpan w:val="2"/>
          </w:tcPr>
          <w:p w14:paraId="5A1DF478" w14:textId="77777777" w:rsidR="00275CB4" w:rsidRPr="00245531" w:rsidRDefault="00275CB4" w:rsidP="00275CB4">
            <w:pPr>
              <w:rPr>
                <w:rFonts w:ascii="Times New Roman" w:hAnsi="Times New Roman" w:cs="Times New Roman"/>
                <w:bCs/>
                <w:sz w:val="28"/>
                <w:szCs w:val="28"/>
              </w:rPr>
            </w:pPr>
            <w:r w:rsidRPr="00245531">
              <w:rPr>
                <w:rFonts w:ascii="Times New Roman" w:hAnsi="Times New Roman" w:cs="Times New Roman"/>
                <w:bCs/>
                <w:sz w:val="28"/>
                <w:szCs w:val="28"/>
              </w:rPr>
              <w:t xml:space="preserve">Рисование воздушного шара, изготовление </w:t>
            </w:r>
            <w:r w:rsidR="004808A0" w:rsidRPr="00245531">
              <w:rPr>
                <w:rFonts w:ascii="Times New Roman" w:hAnsi="Times New Roman" w:cs="Times New Roman"/>
                <w:bCs/>
                <w:sz w:val="28"/>
                <w:szCs w:val="28"/>
              </w:rPr>
              <w:t>поделки</w:t>
            </w:r>
            <w:r w:rsidRPr="00245531">
              <w:rPr>
                <w:rFonts w:ascii="Times New Roman" w:hAnsi="Times New Roman" w:cs="Times New Roman"/>
                <w:bCs/>
                <w:sz w:val="28"/>
                <w:szCs w:val="28"/>
              </w:rPr>
              <w:t xml:space="preserve"> из шарика.</w:t>
            </w:r>
            <w:r w:rsidR="004808A0" w:rsidRPr="00245531">
              <w:rPr>
                <w:rFonts w:ascii="Times New Roman" w:hAnsi="Times New Roman" w:cs="Times New Roman"/>
                <w:bCs/>
                <w:sz w:val="28"/>
                <w:szCs w:val="28"/>
              </w:rPr>
              <w:t xml:space="preserve"> Игры с шариками.</w:t>
            </w:r>
            <w:r w:rsidRPr="00245531">
              <w:rPr>
                <w:rFonts w:ascii="Times New Roman" w:hAnsi="Times New Roman" w:cs="Times New Roman"/>
                <w:bCs/>
                <w:sz w:val="28"/>
                <w:szCs w:val="28"/>
              </w:rPr>
              <w:t xml:space="preserve"> </w:t>
            </w:r>
          </w:p>
        </w:tc>
      </w:tr>
      <w:tr w:rsidR="004808A0" w:rsidRPr="00245531" w14:paraId="06545457" w14:textId="77777777" w:rsidTr="00DB0E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52"/>
          <w:jc w:val="center"/>
        </w:trPr>
        <w:tc>
          <w:tcPr>
            <w:tcW w:w="1894" w:type="dxa"/>
            <w:gridSpan w:val="3"/>
          </w:tcPr>
          <w:p w14:paraId="21254FB7" w14:textId="77777777" w:rsidR="004808A0" w:rsidRDefault="004808A0" w:rsidP="00275CB4">
            <w:pPr>
              <w:rPr>
                <w:rFonts w:ascii="Times New Roman" w:hAnsi="Times New Roman" w:cs="Times New Roman"/>
                <w:b/>
                <w:bCs/>
                <w:color w:val="FF0000"/>
                <w:sz w:val="28"/>
                <w:szCs w:val="28"/>
              </w:rPr>
            </w:pPr>
          </w:p>
          <w:p w14:paraId="741BC336" w14:textId="77777777" w:rsidR="00DB0EF4" w:rsidRPr="00DB0EF4" w:rsidRDefault="00DB0EF4" w:rsidP="00DB0EF4">
            <w:pPr>
              <w:rPr>
                <w:rFonts w:ascii="Times New Roman" w:hAnsi="Times New Roman" w:cs="Times New Roman"/>
                <w:sz w:val="28"/>
                <w:szCs w:val="28"/>
              </w:rPr>
            </w:pPr>
          </w:p>
          <w:p w14:paraId="3681BCCD" w14:textId="77777777" w:rsidR="00DB0EF4" w:rsidRDefault="00DB0EF4" w:rsidP="00DB0EF4">
            <w:pPr>
              <w:rPr>
                <w:rFonts w:ascii="Times New Roman" w:hAnsi="Times New Roman" w:cs="Times New Roman"/>
                <w:b/>
                <w:bCs/>
                <w:color w:val="FF0000"/>
                <w:sz w:val="28"/>
                <w:szCs w:val="28"/>
              </w:rPr>
            </w:pPr>
          </w:p>
          <w:p w14:paraId="48EE187C" w14:textId="77777777" w:rsidR="00DB0EF4" w:rsidRDefault="00DB0EF4" w:rsidP="00DB0EF4">
            <w:pPr>
              <w:rPr>
                <w:rFonts w:ascii="Times New Roman" w:hAnsi="Times New Roman" w:cs="Times New Roman"/>
                <w:b/>
                <w:bCs/>
                <w:color w:val="FF0000"/>
                <w:sz w:val="28"/>
                <w:szCs w:val="28"/>
              </w:rPr>
            </w:pPr>
          </w:p>
          <w:p w14:paraId="132EFD49" w14:textId="77777777" w:rsidR="00DB0EF4" w:rsidRDefault="00DB0EF4" w:rsidP="00DB0EF4">
            <w:pPr>
              <w:rPr>
                <w:rFonts w:ascii="Times New Roman" w:hAnsi="Times New Roman" w:cs="Times New Roman"/>
                <w:b/>
                <w:bCs/>
                <w:color w:val="FF0000"/>
                <w:sz w:val="28"/>
                <w:szCs w:val="28"/>
              </w:rPr>
            </w:pPr>
          </w:p>
          <w:p w14:paraId="7A5DD0A6" w14:textId="77777777" w:rsidR="00DB0EF4" w:rsidRDefault="00DB0EF4" w:rsidP="00DB0EF4">
            <w:pPr>
              <w:rPr>
                <w:rFonts w:ascii="Times New Roman" w:hAnsi="Times New Roman" w:cs="Times New Roman"/>
                <w:b/>
                <w:bCs/>
                <w:color w:val="FF0000"/>
                <w:sz w:val="28"/>
                <w:szCs w:val="28"/>
              </w:rPr>
            </w:pPr>
          </w:p>
          <w:p w14:paraId="77DBB7D9" w14:textId="11A754AD" w:rsidR="00DB0EF4" w:rsidRPr="00DB0EF4" w:rsidRDefault="00DB0EF4" w:rsidP="00DB0EF4">
            <w:pPr>
              <w:jc w:val="center"/>
              <w:rPr>
                <w:rFonts w:ascii="Times New Roman" w:hAnsi="Times New Roman" w:cs="Times New Roman"/>
                <w:sz w:val="28"/>
                <w:szCs w:val="28"/>
              </w:rPr>
            </w:pPr>
          </w:p>
        </w:tc>
        <w:tc>
          <w:tcPr>
            <w:tcW w:w="2206" w:type="dxa"/>
            <w:gridSpan w:val="2"/>
          </w:tcPr>
          <w:p w14:paraId="4329067A" w14:textId="77777777" w:rsidR="004808A0" w:rsidRPr="00245531" w:rsidRDefault="004808A0" w:rsidP="00275CB4">
            <w:pPr>
              <w:rPr>
                <w:rFonts w:ascii="Times New Roman" w:hAnsi="Times New Roman" w:cs="Times New Roman"/>
                <w:bCs/>
                <w:sz w:val="28"/>
                <w:szCs w:val="28"/>
              </w:rPr>
            </w:pPr>
            <w:r w:rsidRPr="00245531">
              <w:rPr>
                <w:rFonts w:ascii="Times New Roman" w:hAnsi="Times New Roman" w:cs="Times New Roman"/>
                <w:bCs/>
                <w:sz w:val="28"/>
                <w:szCs w:val="28"/>
              </w:rPr>
              <w:t>-Чтение З.Н. Александрова «Мой шарик».</w:t>
            </w:r>
          </w:p>
          <w:p w14:paraId="17EA5FE6" w14:textId="77777777" w:rsidR="004808A0" w:rsidRPr="00245531" w:rsidRDefault="004808A0" w:rsidP="00275CB4">
            <w:pPr>
              <w:rPr>
                <w:rFonts w:ascii="Times New Roman" w:hAnsi="Times New Roman" w:cs="Times New Roman"/>
                <w:bCs/>
                <w:sz w:val="28"/>
                <w:szCs w:val="28"/>
              </w:rPr>
            </w:pPr>
            <w:r w:rsidRPr="00245531">
              <w:rPr>
                <w:rFonts w:ascii="Times New Roman" w:hAnsi="Times New Roman" w:cs="Times New Roman"/>
                <w:bCs/>
                <w:sz w:val="28"/>
                <w:szCs w:val="28"/>
              </w:rPr>
              <w:t>Рассматривание иллюстраций «Дети играют шариком».</w:t>
            </w:r>
          </w:p>
          <w:p w14:paraId="2B559F1B" w14:textId="77777777" w:rsidR="004808A0" w:rsidRPr="00245531" w:rsidRDefault="004808A0" w:rsidP="00275CB4">
            <w:pPr>
              <w:rPr>
                <w:rFonts w:ascii="Times New Roman" w:hAnsi="Times New Roman" w:cs="Times New Roman"/>
                <w:bCs/>
                <w:sz w:val="28"/>
                <w:szCs w:val="28"/>
              </w:rPr>
            </w:pPr>
            <w:r w:rsidRPr="00245531">
              <w:rPr>
                <w:rFonts w:ascii="Times New Roman" w:hAnsi="Times New Roman" w:cs="Times New Roman"/>
                <w:bCs/>
                <w:sz w:val="28"/>
                <w:szCs w:val="28"/>
              </w:rPr>
              <w:t>-Д/и «Разрезанные картинки».</w:t>
            </w:r>
          </w:p>
          <w:p w14:paraId="0EC59EFC" w14:textId="4F798487" w:rsidR="004808A0" w:rsidRDefault="004808A0" w:rsidP="00275CB4">
            <w:pPr>
              <w:rPr>
                <w:rFonts w:ascii="Times New Roman" w:hAnsi="Times New Roman" w:cs="Times New Roman"/>
                <w:bCs/>
                <w:sz w:val="28"/>
                <w:szCs w:val="28"/>
              </w:rPr>
            </w:pPr>
            <w:r w:rsidRPr="00245531">
              <w:rPr>
                <w:rFonts w:ascii="Times New Roman" w:hAnsi="Times New Roman" w:cs="Times New Roman"/>
                <w:bCs/>
                <w:sz w:val="28"/>
                <w:szCs w:val="28"/>
              </w:rPr>
              <w:t xml:space="preserve">-Рисование «Шарики воздушные </w:t>
            </w:r>
            <w:r w:rsidR="00AB109F" w:rsidRPr="00245531">
              <w:rPr>
                <w:rFonts w:ascii="Times New Roman" w:hAnsi="Times New Roman" w:cs="Times New Roman"/>
                <w:bCs/>
                <w:sz w:val="28"/>
                <w:szCs w:val="28"/>
              </w:rPr>
              <w:t xml:space="preserve">- </w:t>
            </w:r>
            <w:proofErr w:type="gramStart"/>
            <w:r w:rsidRPr="00245531">
              <w:rPr>
                <w:rFonts w:ascii="Times New Roman" w:hAnsi="Times New Roman" w:cs="Times New Roman"/>
                <w:bCs/>
                <w:sz w:val="28"/>
                <w:szCs w:val="28"/>
              </w:rPr>
              <w:t xml:space="preserve">ветерку </w:t>
            </w:r>
            <w:r w:rsidR="00AB109F" w:rsidRPr="00245531">
              <w:rPr>
                <w:rFonts w:ascii="Times New Roman" w:hAnsi="Times New Roman" w:cs="Times New Roman"/>
                <w:bCs/>
                <w:sz w:val="28"/>
                <w:szCs w:val="28"/>
              </w:rPr>
              <w:t xml:space="preserve"> </w:t>
            </w:r>
            <w:r w:rsidRPr="00245531">
              <w:rPr>
                <w:rFonts w:ascii="Times New Roman" w:hAnsi="Times New Roman" w:cs="Times New Roman"/>
                <w:bCs/>
                <w:sz w:val="28"/>
                <w:szCs w:val="28"/>
              </w:rPr>
              <w:t>послушные</w:t>
            </w:r>
            <w:proofErr w:type="gramEnd"/>
            <w:r w:rsidRPr="00245531">
              <w:rPr>
                <w:rFonts w:ascii="Times New Roman" w:hAnsi="Times New Roman" w:cs="Times New Roman"/>
                <w:bCs/>
                <w:sz w:val="28"/>
                <w:szCs w:val="28"/>
              </w:rPr>
              <w:t>»</w:t>
            </w:r>
          </w:p>
          <w:p w14:paraId="03DE000B" w14:textId="76B46708" w:rsidR="00DB0EF4" w:rsidRDefault="00DB0EF4" w:rsidP="00275CB4">
            <w:pPr>
              <w:rPr>
                <w:rFonts w:ascii="Times New Roman" w:hAnsi="Times New Roman" w:cs="Times New Roman"/>
                <w:bCs/>
                <w:sz w:val="28"/>
                <w:szCs w:val="28"/>
              </w:rPr>
            </w:pPr>
          </w:p>
          <w:p w14:paraId="01E1913A" w14:textId="458D002A" w:rsidR="00DB0EF4" w:rsidRDefault="00DB0EF4" w:rsidP="00275CB4">
            <w:pPr>
              <w:rPr>
                <w:rFonts w:ascii="Times New Roman" w:hAnsi="Times New Roman" w:cs="Times New Roman"/>
                <w:bCs/>
                <w:sz w:val="28"/>
                <w:szCs w:val="28"/>
              </w:rPr>
            </w:pPr>
          </w:p>
          <w:p w14:paraId="4D4C1789" w14:textId="77777777" w:rsidR="00DB0EF4" w:rsidRPr="00245531" w:rsidRDefault="00DB0EF4" w:rsidP="00275CB4">
            <w:pPr>
              <w:rPr>
                <w:rFonts w:ascii="Times New Roman" w:hAnsi="Times New Roman" w:cs="Times New Roman"/>
                <w:bCs/>
                <w:sz w:val="28"/>
                <w:szCs w:val="28"/>
              </w:rPr>
            </w:pPr>
          </w:p>
          <w:p w14:paraId="4E70EAA9" w14:textId="77777777" w:rsidR="004808A0" w:rsidRPr="00245531" w:rsidRDefault="004808A0" w:rsidP="00275CB4">
            <w:pPr>
              <w:rPr>
                <w:rFonts w:ascii="Times New Roman" w:hAnsi="Times New Roman" w:cs="Times New Roman"/>
                <w:bCs/>
                <w:sz w:val="28"/>
                <w:szCs w:val="28"/>
              </w:rPr>
            </w:pPr>
            <w:r w:rsidRPr="00245531">
              <w:rPr>
                <w:rFonts w:ascii="Times New Roman" w:hAnsi="Times New Roman" w:cs="Times New Roman"/>
                <w:bCs/>
                <w:sz w:val="28"/>
                <w:szCs w:val="28"/>
              </w:rPr>
              <w:t>-Развлечение «Смешной праздник».</w:t>
            </w:r>
          </w:p>
          <w:p w14:paraId="5CE72950" w14:textId="77777777" w:rsidR="004808A0" w:rsidRPr="00245531" w:rsidRDefault="004808A0" w:rsidP="00275CB4">
            <w:pPr>
              <w:rPr>
                <w:rFonts w:ascii="Times New Roman" w:hAnsi="Times New Roman" w:cs="Times New Roman"/>
                <w:bCs/>
                <w:sz w:val="28"/>
                <w:szCs w:val="28"/>
              </w:rPr>
            </w:pPr>
            <w:r w:rsidRPr="00245531">
              <w:rPr>
                <w:rFonts w:ascii="Times New Roman" w:hAnsi="Times New Roman" w:cs="Times New Roman"/>
                <w:bCs/>
                <w:sz w:val="28"/>
                <w:szCs w:val="28"/>
              </w:rPr>
              <w:t>-Заучивание песни о воздушном шаре.</w:t>
            </w:r>
          </w:p>
        </w:tc>
        <w:tc>
          <w:tcPr>
            <w:tcW w:w="2206" w:type="dxa"/>
            <w:gridSpan w:val="2"/>
          </w:tcPr>
          <w:p w14:paraId="2B28CCB0" w14:textId="77777777" w:rsidR="004808A0" w:rsidRPr="00245531" w:rsidRDefault="004808A0" w:rsidP="00275CB4">
            <w:pPr>
              <w:rPr>
                <w:rFonts w:ascii="Times New Roman" w:hAnsi="Times New Roman" w:cs="Times New Roman"/>
                <w:bCs/>
                <w:sz w:val="28"/>
                <w:szCs w:val="28"/>
              </w:rPr>
            </w:pPr>
            <w:r w:rsidRPr="00245531">
              <w:rPr>
                <w:rFonts w:ascii="Times New Roman" w:hAnsi="Times New Roman" w:cs="Times New Roman"/>
                <w:bCs/>
                <w:sz w:val="28"/>
                <w:szCs w:val="28"/>
              </w:rPr>
              <w:t>Наблюдение за шариком.</w:t>
            </w:r>
          </w:p>
          <w:p w14:paraId="5741419F" w14:textId="77777777" w:rsidR="004808A0" w:rsidRPr="00245531" w:rsidRDefault="004808A0" w:rsidP="00275CB4">
            <w:pPr>
              <w:rPr>
                <w:rFonts w:ascii="Times New Roman" w:hAnsi="Times New Roman" w:cs="Times New Roman"/>
                <w:bCs/>
                <w:sz w:val="28"/>
                <w:szCs w:val="28"/>
              </w:rPr>
            </w:pPr>
          </w:p>
          <w:p w14:paraId="7D7F47C0" w14:textId="77777777" w:rsidR="004808A0" w:rsidRPr="00245531" w:rsidRDefault="004808A0" w:rsidP="00275CB4">
            <w:pPr>
              <w:rPr>
                <w:rFonts w:ascii="Times New Roman" w:hAnsi="Times New Roman" w:cs="Times New Roman"/>
                <w:bCs/>
                <w:sz w:val="28"/>
                <w:szCs w:val="28"/>
              </w:rPr>
            </w:pPr>
            <w:r w:rsidRPr="00245531">
              <w:rPr>
                <w:rFonts w:ascii="Times New Roman" w:hAnsi="Times New Roman" w:cs="Times New Roman"/>
                <w:bCs/>
                <w:sz w:val="28"/>
                <w:szCs w:val="28"/>
              </w:rPr>
              <w:t>Лепка шариков</w:t>
            </w:r>
          </w:p>
          <w:p w14:paraId="16F08C89" w14:textId="77777777" w:rsidR="004808A0" w:rsidRPr="00245531" w:rsidRDefault="004808A0" w:rsidP="00275CB4">
            <w:pPr>
              <w:rPr>
                <w:rFonts w:ascii="Times New Roman" w:hAnsi="Times New Roman" w:cs="Times New Roman"/>
                <w:bCs/>
                <w:sz w:val="28"/>
                <w:szCs w:val="28"/>
              </w:rPr>
            </w:pPr>
          </w:p>
          <w:p w14:paraId="254C19F2" w14:textId="77777777" w:rsidR="004808A0" w:rsidRPr="00245531" w:rsidRDefault="004808A0" w:rsidP="00275CB4">
            <w:pPr>
              <w:rPr>
                <w:rFonts w:ascii="Times New Roman" w:hAnsi="Times New Roman" w:cs="Times New Roman"/>
                <w:bCs/>
                <w:sz w:val="28"/>
                <w:szCs w:val="28"/>
              </w:rPr>
            </w:pPr>
          </w:p>
          <w:p w14:paraId="738C18E6" w14:textId="77777777" w:rsidR="004808A0" w:rsidRPr="00245531" w:rsidRDefault="004808A0" w:rsidP="00275CB4">
            <w:pPr>
              <w:rPr>
                <w:rFonts w:ascii="Times New Roman" w:hAnsi="Times New Roman" w:cs="Times New Roman"/>
                <w:bCs/>
                <w:sz w:val="28"/>
                <w:szCs w:val="28"/>
              </w:rPr>
            </w:pPr>
          </w:p>
          <w:p w14:paraId="60A43467" w14:textId="77777777" w:rsidR="004808A0" w:rsidRPr="00245531" w:rsidRDefault="004808A0" w:rsidP="00275CB4">
            <w:pPr>
              <w:rPr>
                <w:rFonts w:ascii="Times New Roman" w:hAnsi="Times New Roman" w:cs="Times New Roman"/>
                <w:bCs/>
                <w:sz w:val="28"/>
                <w:szCs w:val="28"/>
              </w:rPr>
            </w:pPr>
          </w:p>
          <w:p w14:paraId="167B2F35" w14:textId="77777777" w:rsidR="004808A0" w:rsidRPr="00245531" w:rsidRDefault="004808A0" w:rsidP="00275CB4">
            <w:pPr>
              <w:rPr>
                <w:rFonts w:ascii="Times New Roman" w:hAnsi="Times New Roman" w:cs="Times New Roman"/>
                <w:bCs/>
                <w:sz w:val="28"/>
                <w:szCs w:val="28"/>
              </w:rPr>
            </w:pPr>
          </w:p>
          <w:p w14:paraId="0ECECB4A" w14:textId="77777777" w:rsidR="004808A0" w:rsidRPr="00245531" w:rsidRDefault="004808A0" w:rsidP="00275CB4">
            <w:pPr>
              <w:rPr>
                <w:rFonts w:ascii="Times New Roman" w:hAnsi="Times New Roman" w:cs="Times New Roman"/>
                <w:bCs/>
                <w:sz w:val="28"/>
                <w:szCs w:val="28"/>
              </w:rPr>
            </w:pPr>
          </w:p>
          <w:p w14:paraId="2E5990DA" w14:textId="77777777" w:rsidR="004808A0" w:rsidRPr="00245531" w:rsidRDefault="004808A0" w:rsidP="00275CB4">
            <w:pPr>
              <w:rPr>
                <w:rFonts w:ascii="Times New Roman" w:hAnsi="Times New Roman" w:cs="Times New Roman"/>
                <w:bCs/>
                <w:sz w:val="28"/>
                <w:szCs w:val="28"/>
              </w:rPr>
            </w:pPr>
          </w:p>
          <w:p w14:paraId="3D16D329" w14:textId="77777777" w:rsidR="004808A0" w:rsidRPr="00245531" w:rsidRDefault="004808A0" w:rsidP="00275CB4">
            <w:pPr>
              <w:rPr>
                <w:rFonts w:ascii="Times New Roman" w:hAnsi="Times New Roman" w:cs="Times New Roman"/>
                <w:bCs/>
                <w:sz w:val="28"/>
                <w:szCs w:val="28"/>
              </w:rPr>
            </w:pPr>
            <w:r w:rsidRPr="00245531">
              <w:rPr>
                <w:rFonts w:ascii="Times New Roman" w:hAnsi="Times New Roman" w:cs="Times New Roman"/>
                <w:bCs/>
                <w:sz w:val="28"/>
                <w:szCs w:val="28"/>
              </w:rPr>
              <w:t>Рассматривание фотографий.</w:t>
            </w:r>
          </w:p>
          <w:p w14:paraId="2FAFAF2D" w14:textId="77777777" w:rsidR="004808A0" w:rsidRPr="00245531" w:rsidRDefault="004808A0" w:rsidP="00275CB4">
            <w:pPr>
              <w:rPr>
                <w:rFonts w:ascii="Times New Roman" w:hAnsi="Times New Roman" w:cs="Times New Roman"/>
                <w:bCs/>
                <w:sz w:val="28"/>
                <w:szCs w:val="28"/>
              </w:rPr>
            </w:pPr>
            <w:r w:rsidRPr="00245531">
              <w:rPr>
                <w:rFonts w:ascii="Times New Roman" w:hAnsi="Times New Roman" w:cs="Times New Roman"/>
                <w:bCs/>
                <w:sz w:val="28"/>
                <w:szCs w:val="28"/>
              </w:rPr>
              <w:t>Украшение к празднику.</w:t>
            </w:r>
          </w:p>
          <w:p w14:paraId="01E01EAE" w14:textId="77777777" w:rsidR="004808A0" w:rsidRPr="00245531" w:rsidRDefault="004808A0" w:rsidP="00275CB4">
            <w:pPr>
              <w:rPr>
                <w:rFonts w:ascii="Times New Roman" w:hAnsi="Times New Roman" w:cs="Times New Roman"/>
                <w:bCs/>
                <w:sz w:val="28"/>
                <w:szCs w:val="28"/>
              </w:rPr>
            </w:pPr>
          </w:p>
          <w:p w14:paraId="0E0597B6" w14:textId="77777777" w:rsidR="004808A0" w:rsidRPr="00245531" w:rsidRDefault="004808A0" w:rsidP="00275CB4">
            <w:pPr>
              <w:rPr>
                <w:rFonts w:ascii="Times New Roman" w:hAnsi="Times New Roman" w:cs="Times New Roman"/>
                <w:bCs/>
                <w:sz w:val="28"/>
                <w:szCs w:val="28"/>
              </w:rPr>
            </w:pPr>
          </w:p>
          <w:p w14:paraId="0799D1D4" w14:textId="77777777" w:rsidR="004808A0" w:rsidRPr="00245531" w:rsidRDefault="004808A0" w:rsidP="00275CB4">
            <w:pPr>
              <w:rPr>
                <w:rFonts w:ascii="Times New Roman" w:hAnsi="Times New Roman" w:cs="Times New Roman"/>
                <w:bCs/>
                <w:sz w:val="28"/>
                <w:szCs w:val="28"/>
              </w:rPr>
            </w:pPr>
          </w:p>
          <w:p w14:paraId="331358AE" w14:textId="77777777" w:rsidR="000D7E3C" w:rsidRPr="00245531" w:rsidRDefault="000D7E3C" w:rsidP="00275CB4">
            <w:pPr>
              <w:rPr>
                <w:rFonts w:ascii="Times New Roman" w:hAnsi="Times New Roman" w:cs="Times New Roman"/>
                <w:bCs/>
                <w:sz w:val="28"/>
                <w:szCs w:val="28"/>
              </w:rPr>
            </w:pPr>
          </w:p>
          <w:p w14:paraId="083DDA90" w14:textId="77777777" w:rsidR="004808A0" w:rsidRPr="00245531" w:rsidRDefault="004808A0" w:rsidP="00275CB4">
            <w:pPr>
              <w:rPr>
                <w:rFonts w:ascii="Times New Roman" w:hAnsi="Times New Roman" w:cs="Times New Roman"/>
                <w:bCs/>
                <w:sz w:val="28"/>
                <w:szCs w:val="28"/>
              </w:rPr>
            </w:pPr>
            <w:r w:rsidRPr="00245531">
              <w:rPr>
                <w:rFonts w:ascii="Times New Roman" w:hAnsi="Times New Roman" w:cs="Times New Roman"/>
                <w:bCs/>
                <w:sz w:val="28"/>
                <w:szCs w:val="28"/>
              </w:rPr>
              <w:t>Просмотр видеосюжета.</w:t>
            </w:r>
          </w:p>
          <w:p w14:paraId="47F68780" w14:textId="77777777" w:rsidR="004808A0" w:rsidRPr="00245531" w:rsidRDefault="004808A0" w:rsidP="00275CB4">
            <w:pPr>
              <w:rPr>
                <w:rFonts w:ascii="Times New Roman" w:hAnsi="Times New Roman" w:cs="Times New Roman"/>
                <w:bCs/>
                <w:sz w:val="28"/>
                <w:szCs w:val="28"/>
              </w:rPr>
            </w:pPr>
          </w:p>
          <w:p w14:paraId="57B91463" w14:textId="77777777" w:rsidR="004808A0" w:rsidRPr="00245531" w:rsidRDefault="004808A0" w:rsidP="00275CB4">
            <w:pPr>
              <w:rPr>
                <w:rFonts w:ascii="Times New Roman" w:hAnsi="Times New Roman" w:cs="Times New Roman"/>
                <w:bCs/>
                <w:sz w:val="28"/>
                <w:szCs w:val="28"/>
              </w:rPr>
            </w:pPr>
            <w:r w:rsidRPr="00245531">
              <w:rPr>
                <w:rFonts w:ascii="Times New Roman" w:hAnsi="Times New Roman" w:cs="Times New Roman"/>
                <w:bCs/>
                <w:sz w:val="28"/>
                <w:szCs w:val="28"/>
              </w:rPr>
              <w:t>Игры вместе с детьми.</w:t>
            </w:r>
          </w:p>
        </w:tc>
        <w:tc>
          <w:tcPr>
            <w:tcW w:w="2209" w:type="dxa"/>
            <w:gridSpan w:val="2"/>
          </w:tcPr>
          <w:p w14:paraId="72500077" w14:textId="77777777" w:rsidR="004808A0" w:rsidRPr="00245531" w:rsidRDefault="004808A0" w:rsidP="00275CB4">
            <w:pPr>
              <w:rPr>
                <w:rFonts w:ascii="Times New Roman" w:hAnsi="Times New Roman" w:cs="Times New Roman"/>
                <w:bCs/>
                <w:sz w:val="28"/>
                <w:szCs w:val="28"/>
              </w:rPr>
            </w:pPr>
            <w:r w:rsidRPr="00245531">
              <w:rPr>
                <w:rFonts w:ascii="Times New Roman" w:hAnsi="Times New Roman" w:cs="Times New Roman"/>
                <w:bCs/>
                <w:sz w:val="28"/>
                <w:szCs w:val="28"/>
              </w:rPr>
              <w:t>Рассматривание иллюстраций с шарами.</w:t>
            </w:r>
          </w:p>
          <w:p w14:paraId="022EC1A8" w14:textId="77777777" w:rsidR="004808A0" w:rsidRPr="00245531" w:rsidRDefault="004808A0" w:rsidP="00275CB4">
            <w:pPr>
              <w:rPr>
                <w:rFonts w:ascii="Times New Roman" w:hAnsi="Times New Roman" w:cs="Times New Roman"/>
                <w:bCs/>
                <w:sz w:val="28"/>
                <w:szCs w:val="28"/>
              </w:rPr>
            </w:pPr>
            <w:r w:rsidRPr="00245531">
              <w:rPr>
                <w:rFonts w:ascii="Times New Roman" w:hAnsi="Times New Roman" w:cs="Times New Roman"/>
                <w:bCs/>
                <w:sz w:val="28"/>
                <w:szCs w:val="28"/>
              </w:rPr>
              <w:t>-Наблюдение за играми старших детей на прогулке.</w:t>
            </w:r>
          </w:p>
          <w:p w14:paraId="56C7F736" w14:textId="77777777" w:rsidR="004808A0" w:rsidRPr="00245531" w:rsidRDefault="004808A0" w:rsidP="00275CB4">
            <w:pPr>
              <w:rPr>
                <w:rFonts w:ascii="Times New Roman" w:hAnsi="Times New Roman" w:cs="Times New Roman"/>
                <w:bCs/>
                <w:sz w:val="28"/>
                <w:szCs w:val="28"/>
              </w:rPr>
            </w:pPr>
            <w:r w:rsidRPr="00245531">
              <w:rPr>
                <w:rFonts w:ascii="Times New Roman" w:hAnsi="Times New Roman" w:cs="Times New Roman"/>
                <w:bCs/>
                <w:sz w:val="28"/>
                <w:szCs w:val="28"/>
              </w:rPr>
              <w:t>Д/и «Что принес мишка?»</w:t>
            </w:r>
          </w:p>
          <w:p w14:paraId="5063C0C3" w14:textId="77777777" w:rsidR="000D7E3C" w:rsidRPr="00245531" w:rsidRDefault="000D7E3C" w:rsidP="00275CB4">
            <w:pPr>
              <w:rPr>
                <w:rFonts w:ascii="Times New Roman" w:hAnsi="Times New Roman" w:cs="Times New Roman"/>
                <w:bCs/>
                <w:sz w:val="28"/>
                <w:szCs w:val="28"/>
              </w:rPr>
            </w:pPr>
          </w:p>
          <w:p w14:paraId="1DE6EA22" w14:textId="77777777" w:rsidR="000D7E3C" w:rsidRPr="00245531" w:rsidRDefault="000D7E3C" w:rsidP="00275CB4">
            <w:pPr>
              <w:rPr>
                <w:rFonts w:ascii="Times New Roman" w:hAnsi="Times New Roman" w:cs="Times New Roman"/>
                <w:bCs/>
                <w:sz w:val="28"/>
                <w:szCs w:val="28"/>
              </w:rPr>
            </w:pPr>
          </w:p>
          <w:p w14:paraId="3EB0E667" w14:textId="77777777" w:rsidR="000D7E3C" w:rsidRPr="00245531" w:rsidRDefault="000D7E3C" w:rsidP="00275CB4">
            <w:pPr>
              <w:rPr>
                <w:rFonts w:ascii="Times New Roman" w:hAnsi="Times New Roman" w:cs="Times New Roman"/>
                <w:bCs/>
                <w:sz w:val="28"/>
                <w:szCs w:val="28"/>
              </w:rPr>
            </w:pPr>
            <w:r w:rsidRPr="00245531">
              <w:rPr>
                <w:rFonts w:ascii="Times New Roman" w:hAnsi="Times New Roman" w:cs="Times New Roman"/>
                <w:bCs/>
                <w:sz w:val="28"/>
                <w:szCs w:val="28"/>
              </w:rPr>
              <w:t>-Украсим шарик.</w:t>
            </w:r>
          </w:p>
          <w:p w14:paraId="2383E545" w14:textId="77777777" w:rsidR="000D7E3C" w:rsidRPr="00245531" w:rsidRDefault="000D7E3C" w:rsidP="00275CB4">
            <w:pPr>
              <w:rPr>
                <w:rFonts w:ascii="Times New Roman" w:hAnsi="Times New Roman" w:cs="Times New Roman"/>
                <w:bCs/>
                <w:sz w:val="28"/>
                <w:szCs w:val="28"/>
              </w:rPr>
            </w:pPr>
          </w:p>
          <w:p w14:paraId="15FF5878" w14:textId="77777777" w:rsidR="000D7E3C" w:rsidRPr="00245531" w:rsidRDefault="000D7E3C" w:rsidP="00275CB4">
            <w:pPr>
              <w:rPr>
                <w:rFonts w:ascii="Times New Roman" w:hAnsi="Times New Roman" w:cs="Times New Roman"/>
                <w:bCs/>
                <w:sz w:val="28"/>
                <w:szCs w:val="28"/>
              </w:rPr>
            </w:pPr>
            <w:r w:rsidRPr="00245531">
              <w:rPr>
                <w:rFonts w:ascii="Times New Roman" w:hAnsi="Times New Roman" w:cs="Times New Roman"/>
                <w:bCs/>
                <w:sz w:val="28"/>
                <w:szCs w:val="28"/>
              </w:rPr>
              <w:t>Д/и «Покажем мишке, как украшают дома к празднику»</w:t>
            </w:r>
          </w:p>
          <w:p w14:paraId="7FF1A33F" w14:textId="77777777" w:rsidR="000D7E3C" w:rsidRPr="00245531" w:rsidRDefault="000D7E3C" w:rsidP="00275CB4">
            <w:pPr>
              <w:rPr>
                <w:rFonts w:ascii="Times New Roman" w:hAnsi="Times New Roman" w:cs="Times New Roman"/>
                <w:bCs/>
                <w:sz w:val="28"/>
                <w:szCs w:val="28"/>
              </w:rPr>
            </w:pPr>
          </w:p>
          <w:p w14:paraId="741095CE" w14:textId="77777777" w:rsidR="000D7E3C" w:rsidRPr="00245531" w:rsidRDefault="000D7E3C" w:rsidP="00275CB4">
            <w:pPr>
              <w:rPr>
                <w:rFonts w:ascii="Times New Roman" w:hAnsi="Times New Roman" w:cs="Times New Roman"/>
                <w:bCs/>
                <w:sz w:val="28"/>
                <w:szCs w:val="28"/>
              </w:rPr>
            </w:pPr>
          </w:p>
          <w:p w14:paraId="3B4FEBA9" w14:textId="77777777" w:rsidR="000D7E3C" w:rsidRPr="00245531" w:rsidRDefault="000D7E3C" w:rsidP="00275CB4">
            <w:pPr>
              <w:rPr>
                <w:rFonts w:ascii="Times New Roman" w:hAnsi="Times New Roman" w:cs="Times New Roman"/>
                <w:bCs/>
                <w:sz w:val="28"/>
                <w:szCs w:val="28"/>
              </w:rPr>
            </w:pPr>
            <w:r w:rsidRPr="00245531">
              <w:rPr>
                <w:rFonts w:ascii="Times New Roman" w:hAnsi="Times New Roman" w:cs="Times New Roman"/>
                <w:bCs/>
                <w:sz w:val="28"/>
                <w:szCs w:val="28"/>
              </w:rPr>
              <w:t>-Рисование «Вот как мы умеем рисовать.</w:t>
            </w:r>
          </w:p>
        </w:tc>
        <w:tc>
          <w:tcPr>
            <w:tcW w:w="2167" w:type="dxa"/>
            <w:gridSpan w:val="2"/>
          </w:tcPr>
          <w:p w14:paraId="0410748F" w14:textId="77777777" w:rsidR="004808A0" w:rsidRPr="00245531" w:rsidRDefault="004808A0" w:rsidP="00275CB4">
            <w:pPr>
              <w:rPr>
                <w:rFonts w:ascii="Times New Roman" w:hAnsi="Times New Roman" w:cs="Times New Roman"/>
                <w:bCs/>
                <w:sz w:val="28"/>
                <w:szCs w:val="28"/>
              </w:rPr>
            </w:pPr>
          </w:p>
        </w:tc>
      </w:tr>
      <w:tr w:rsidR="000D7E3C" w:rsidRPr="00245531" w14:paraId="40F0494C" w14:textId="77777777" w:rsidTr="00DB0EF4">
        <w:tblPrEx>
          <w:jc w:val="left"/>
        </w:tblPrEx>
        <w:tc>
          <w:tcPr>
            <w:tcW w:w="1057" w:type="dxa"/>
            <w:gridSpan w:val="2"/>
          </w:tcPr>
          <w:p w14:paraId="6C343E88" w14:textId="7488FB68" w:rsidR="000D7E3C" w:rsidRPr="00DB0EF4" w:rsidRDefault="001F6E4B" w:rsidP="00E91363">
            <w:pPr>
              <w:rPr>
                <w:rFonts w:ascii="Times New Roman" w:hAnsi="Times New Roman" w:cs="Times New Roman"/>
                <w:b/>
                <w:sz w:val="28"/>
                <w:szCs w:val="28"/>
              </w:rPr>
            </w:pPr>
            <w:r w:rsidRPr="00DB0EF4">
              <w:rPr>
                <w:rFonts w:ascii="Times New Roman" w:hAnsi="Times New Roman" w:cs="Times New Roman"/>
                <w:b/>
                <w:sz w:val="28"/>
                <w:szCs w:val="28"/>
              </w:rPr>
              <w:t>День</w:t>
            </w:r>
          </w:p>
        </w:tc>
        <w:tc>
          <w:tcPr>
            <w:tcW w:w="2952" w:type="dxa"/>
            <w:gridSpan w:val="2"/>
          </w:tcPr>
          <w:p w14:paraId="2B4FD8B3" w14:textId="77777777" w:rsidR="000D7E3C" w:rsidRPr="00DB0EF4" w:rsidRDefault="000D7E3C" w:rsidP="00E91363">
            <w:pPr>
              <w:rPr>
                <w:rFonts w:ascii="Times New Roman" w:hAnsi="Times New Roman" w:cs="Times New Roman"/>
                <w:b/>
                <w:sz w:val="28"/>
                <w:szCs w:val="28"/>
              </w:rPr>
            </w:pPr>
            <w:r w:rsidRPr="00DB0EF4">
              <w:rPr>
                <w:rFonts w:ascii="Times New Roman" w:hAnsi="Times New Roman" w:cs="Times New Roman"/>
                <w:b/>
                <w:sz w:val="28"/>
                <w:szCs w:val="28"/>
              </w:rPr>
              <w:t xml:space="preserve">Занятия </w:t>
            </w:r>
          </w:p>
        </w:tc>
        <w:tc>
          <w:tcPr>
            <w:tcW w:w="3533" w:type="dxa"/>
            <w:gridSpan w:val="4"/>
          </w:tcPr>
          <w:p w14:paraId="31391715" w14:textId="77777777" w:rsidR="000D7E3C" w:rsidRPr="00DB0EF4" w:rsidRDefault="000D7E3C" w:rsidP="00E91363">
            <w:pPr>
              <w:rPr>
                <w:rFonts w:ascii="Times New Roman" w:hAnsi="Times New Roman" w:cs="Times New Roman"/>
                <w:b/>
                <w:sz w:val="28"/>
                <w:szCs w:val="28"/>
              </w:rPr>
            </w:pPr>
            <w:r w:rsidRPr="00DB0EF4">
              <w:rPr>
                <w:rFonts w:ascii="Times New Roman" w:hAnsi="Times New Roman" w:cs="Times New Roman"/>
                <w:b/>
                <w:sz w:val="28"/>
                <w:szCs w:val="28"/>
              </w:rPr>
              <w:t>Познавательный блок</w:t>
            </w:r>
          </w:p>
        </w:tc>
        <w:tc>
          <w:tcPr>
            <w:tcW w:w="3140" w:type="dxa"/>
            <w:gridSpan w:val="3"/>
          </w:tcPr>
          <w:p w14:paraId="7637421D" w14:textId="77777777" w:rsidR="000D7E3C" w:rsidRPr="00DB0EF4" w:rsidRDefault="000D7E3C" w:rsidP="00E91363">
            <w:pPr>
              <w:rPr>
                <w:rFonts w:ascii="Times New Roman" w:hAnsi="Times New Roman" w:cs="Times New Roman"/>
                <w:b/>
                <w:sz w:val="28"/>
                <w:szCs w:val="28"/>
              </w:rPr>
            </w:pPr>
            <w:r w:rsidRPr="00DB0EF4">
              <w:rPr>
                <w:rFonts w:ascii="Times New Roman" w:hAnsi="Times New Roman" w:cs="Times New Roman"/>
                <w:b/>
                <w:sz w:val="28"/>
                <w:szCs w:val="28"/>
              </w:rPr>
              <w:t>Игровой блок</w:t>
            </w:r>
          </w:p>
        </w:tc>
      </w:tr>
      <w:tr w:rsidR="000D7E3C" w:rsidRPr="00245531" w14:paraId="165D4323" w14:textId="77777777" w:rsidTr="00DB0EF4">
        <w:tblPrEx>
          <w:jc w:val="left"/>
        </w:tblPrEx>
        <w:tc>
          <w:tcPr>
            <w:tcW w:w="1057" w:type="dxa"/>
            <w:gridSpan w:val="2"/>
          </w:tcPr>
          <w:p w14:paraId="5D38BEB3" w14:textId="6B000844" w:rsidR="000D7E3C" w:rsidRPr="00245531" w:rsidRDefault="00DB0EF4" w:rsidP="00E91363">
            <w:pPr>
              <w:rPr>
                <w:rFonts w:ascii="Times New Roman" w:hAnsi="Times New Roman" w:cs="Times New Roman"/>
                <w:bCs/>
                <w:sz w:val="28"/>
                <w:szCs w:val="28"/>
              </w:rPr>
            </w:pPr>
            <w:r>
              <w:rPr>
                <w:rFonts w:ascii="Times New Roman" w:hAnsi="Times New Roman" w:cs="Times New Roman"/>
                <w:sz w:val="28"/>
                <w:szCs w:val="28"/>
              </w:rPr>
              <w:t>1 день</w:t>
            </w:r>
          </w:p>
        </w:tc>
        <w:tc>
          <w:tcPr>
            <w:tcW w:w="2952" w:type="dxa"/>
            <w:gridSpan w:val="2"/>
          </w:tcPr>
          <w:p w14:paraId="64F8CDEA" w14:textId="77777777" w:rsidR="000D7E3C" w:rsidRPr="00245531" w:rsidRDefault="000D7E3C" w:rsidP="000D7E3C">
            <w:pPr>
              <w:rPr>
                <w:rFonts w:ascii="Times New Roman" w:hAnsi="Times New Roman" w:cs="Times New Roman"/>
                <w:bCs/>
                <w:sz w:val="28"/>
                <w:szCs w:val="28"/>
              </w:rPr>
            </w:pPr>
            <w:r w:rsidRPr="00245531">
              <w:rPr>
                <w:rFonts w:ascii="Times New Roman" w:hAnsi="Times New Roman" w:cs="Times New Roman"/>
                <w:bCs/>
                <w:sz w:val="28"/>
                <w:szCs w:val="28"/>
              </w:rPr>
              <w:t>Знакомство с воздушным шариком</w:t>
            </w:r>
          </w:p>
        </w:tc>
        <w:tc>
          <w:tcPr>
            <w:tcW w:w="3533" w:type="dxa"/>
            <w:gridSpan w:val="4"/>
          </w:tcPr>
          <w:p w14:paraId="380071A2" w14:textId="77777777" w:rsidR="000D7E3C" w:rsidRPr="00245531" w:rsidRDefault="000D7E3C" w:rsidP="00E91363">
            <w:pPr>
              <w:rPr>
                <w:rFonts w:ascii="Times New Roman" w:hAnsi="Times New Roman" w:cs="Times New Roman"/>
                <w:bCs/>
                <w:sz w:val="28"/>
                <w:szCs w:val="28"/>
              </w:rPr>
            </w:pPr>
            <w:r w:rsidRPr="00245531">
              <w:rPr>
                <w:rFonts w:ascii="Times New Roman" w:hAnsi="Times New Roman" w:cs="Times New Roman"/>
                <w:bCs/>
                <w:sz w:val="28"/>
                <w:szCs w:val="28"/>
              </w:rPr>
              <w:t>Заучивание загадки, стихотворения, песни</w:t>
            </w:r>
          </w:p>
        </w:tc>
        <w:tc>
          <w:tcPr>
            <w:tcW w:w="3140" w:type="dxa"/>
            <w:gridSpan w:val="3"/>
          </w:tcPr>
          <w:p w14:paraId="1ACDC6E0" w14:textId="77777777" w:rsidR="000D7E3C" w:rsidRDefault="00AB109F" w:rsidP="00E91363">
            <w:pPr>
              <w:rPr>
                <w:rFonts w:ascii="Times New Roman" w:hAnsi="Times New Roman" w:cs="Times New Roman"/>
                <w:bCs/>
                <w:sz w:val="28"/>
                <w:szCs w:val="28"/>
              </w:rPr>
            </w:pPr>
            <w:r w:rsidRPr="00245531">
              <w:rPr>
                <w:rFonts w:ascii="Times New Roman" w:hAnsi="Times New Roman" w:cs="Times New Roman"/>
                <w:bCs/>
                <w:sz w:val="28"/>
                <w:szCs w:val="28"/>
              </w:rPr>
              <w:t>Подвижные игры «Прокати шарик», «Наблюдай, слушай и лови!»</w:t>
            </w:r>
          </w:p>
          <w:p w14:paraId="041435B6" w14:textId="3EA353AC" w:rsidR="00651F03" w:rsidRPr="00245531" w:rsidRDefault="00651F03" w:rsidP="00E91363">
            <w:pPr>
              <w:rPr>
                <w:rFonts w:ascii="Times New Roman" w:hAnsi="Times New Roman" w:cs="Times New Roman"/>
                <w:bCs/>
                <w:sz w:val="28"/>
                <w:szCs w:val="28"/>
              </w:rPr>
            </w:pPr>
          </w:p>
        </w:tc>
      </w:tr>
      <w:tr w:rsidR="000D7E3C" w:rsidRPr="00245531" w14:paraId="318C9F22" w14:textId="77777777" w:rsidTr="00DB0EF4">
        <w:tblPrEx>
          <w:jc w:val="left"/>
        </w:tblPrEx>
        <w:tc>
          <w:tcPr>
            <w:tcW w:w="1057" w:type="dxa"/>
            <w:gridSpan w:val="2"/>
          </w:tcPr>
          <w:p w14:paraId="12E55C27" w14:textId="4F2B2C6B" w:rsidR="000D7E3C" w:rsidRPr="00245531" w:rsidRDefault="001F6E4B" w:rsidP="00E91363">
            <w:pPr>
              <w:rPr>
                <w:rFonts w:ascii="Times New Roman" w:hAnsi="Times New Roman" w:cs="Times New Roman"/>
                <w:bCs/>
                <w:sz w:val="28"/>
                <w:szCs w:val="28"/>
              </w:rPr>
            </w:pPr>
            <w:r>
              <w:rPr>
                <w:rFonts w:ascii="Times New Roman" w:hAnsi="Times New Roman" w:cs="Times New Roman"/>
                <w:bCs/>
                <w:sz w:val="28"/>
                <w:szCs w:val="28"/>
              </w:rPr>
              <w:t>2</w:t>
            </w:r>
            <w:r w:rsidR="00DB0EF4">
              <w:rPr>
                <w:rFonts w:ascii="Times New Roman" w:hAnsi="Times New Roman" w:cs="Times New Roman"/>
                <w:bCs/>
                <w:sz w:val="28"/>
                <w:szCs w:val="28"/>
              </w:rPr>
              <w:t xml:space="preserve"> день</w:t>
            </w:r>
          </w:p>
        </w:tc>
        <w:tc>
          <w:tcPr>
            <w:tcW w:w="2952" w:type="dxa"/>
            <w:gridSpan w:val="2"/>
          </w:tcPr>
          <w:p w14:paraId="040CEDC2" w14:textId="77777777" w:rsidR="000D7E3C" w:rsidRPr="00245531" w:rsidRDefault="00AB109F" w:rsidP="00E91363">
            <w:pPr>
              <w:rPr>
                <w:rFonts w:ascii="Times New Roman" w:hAnsi="Times New Roman" w:cs="Times New Roman"/>
                <w:bCs/>
                <w:sz w:val="28"/>
                <w:szCs w:val="28"/>
              </w:rPr>
            </w:pPr>
            <w:r w:rsidRPr="00245531">
              <w:rPr>
                <w:rFonts w:ascii="Times New Roman" w:hAnsi="Times New Roman" w:cs="Times New Roman"/>
                <w:bCs/>
                <w:sz w:val="28"/>
                <w:szCs w:val="28"/>
              </w:rPr>
              <w:t>Рисование «Воздушные шары»</w:t>
            </w:r>
          </w:p>
        </w:tc>
        <w:tc>
          <w:tcPr>
            <w:tcW w:w="3533" w:type="dxa"/>
            <w:gridSpan w:val="4"/>
          </w:tcPr>
          <w:p w14:paraId="7F09D7AE" w14:textId="77777777" w:rsidR="000D7E3C" w:rsidRPr="00245531" w:rsidRDefault="00AB109F" w:rsidP="00E91363">
            <w:pPr>
              <w:rPr>
                <w:rFonts w:ascii="Times New Roman" w:hAnsi="Times New Roman" w:cs="Times New Roman"/>
                <w:bCs/>
                <w:sz w:val="28"/>
                <w:szCs w:val="28"/>
              </w:rPr>
            </w:pPr>
            <w:r w:rsidRPr="00245531">
              <w:rPr>
                <w:rFonts w:ascii="Times New Roman" w:hAnsi="Times New Roman" w:cs="Times New Roman"/>
                <w:bCs/>
                <w:sz w:val="28"/>
                <w:szCs w:val="28"/>
              </w:rPr>
              <w:t>Чтение и осуждение стихотворения Александровой «Мой шарик»</w:t>
            </w:r>
          </w:p>
        </w:tc>
        <w:tc>
          <w:tcPr>
            <w:tcW w:w="3140" w:type="dxa"/>
            <w:gridSpan w:val="3"/>
          </w:tcPr>
          <w:p w14:paraId="37A434DC" w14:textId="77777777" w:rsidR="000D7E3C" w:rsidRPr="00245531" w:rsidRDefault="00AB109F" w:rsidP="00E91363">
            <w:pPr>
              <w:rPr>
                <w:rFonts w:ascii="Times New Roman" w:hAnsi="Times New Roman" w:cs="Times New Roman"/>
                <w:bCs/>
                <w:sz w:val="28"/>
                <w:szCs w:val="28"/>
              </w:rPr>
            </w:pPr>
            <w:r w:rsidRPr="00245531">
              <w:rPr>
                <w:rFonts w:ascii="Times New Roman" w:hAnsi="Times New Roman" w:cs="Times New Roman"/>
                <w:bCs/>
                <w:sz w:val="28"/>
                <w:szCs w:val="28"/>
              </w:rPr>
              <w:t>Д/и «Опеши шарик», «Где какого цвета»</w:t>
            </w:r>
          </w:p>
        </w:tc>
      </w:tr>
      <w:tr w:rsidR="000D7E3C" w:rsidRPr="00245531" w14:paraId="254BCA8D" w14:textId="77777777" w:rsidTr="00DB0EF4">
        <w:tblPrEx>
          <w:jc w:val="left"/>
        </w:tblPrEx>
        <w:tc>
          <w:tcPr>
            <w:tcW w:w="1057" w:type="dxa"/>
            <w:gridSpan w:val="2"/>
          </w:tcPr>
          <w:p w14:paraId="7AC1B291" w14:textId="18F4EB34" w:rsidR="000D7E3C" w:rsidRPr="00245531" w:rsidRDefault="001F6E4B" w:rsidP="00E91363">
            <w:pPr>
              <w:rPr>
                <w:rFonts w:ascii="Times New Roman" w:hAnsi="Times New Roman" w:cs="Times New Roman"/>
                <w:bCs/>
                <w:sz w:val="28"/>
                <w:szCs w:val="28"/>
              </w:rPr>
            </w:pPr>
            <w:r>
              <w:rPr>
                <w:rFonts w:ascii="Times New Roman" w:hAnsi="Times New Roman" w:cs="Times New Roman"/>
                <w:bCs/>
                <w:sz w:val="28"/>
                <w:szCs w:val="28"/>
              </w:rPr>
              <w:t>3</w:t>
            </w:r>
            <w:r w:rsidR="00DB0EF4">
              <w:rPr>
                <w:rFonts w:ascii="Times New Roman" w:hAnsi="Times New Roman" w:cs="Times New Roman"/>
                <w:bCs/>
                <w:sz w:val="28"/>
                <w:szCs w:val="28"/>
              </w:rPr>
              <w:t xml:space="preserve"> день</w:t>
            </w:r>
          </w:p>
        </w:tc>
        <w:tc>
          <w:tcPr>
            <w:tcW w:w="2952" w:type="dxa"/>
            <w:gridSpan w:val="2"/>
          </w:tcPr>
          <w:p w14:paraId="73EC4EFF" w14:textId="77777777" w:rsidR="000D7E3C" w:rsidRPr="00245531" w:rsidRDefault="00AB109F" w:rsidP="00E91363">
            <w:pPr>
              <w:rPr>
                <w:rFonts w:ascii="Times New Roman" w:hAnsi="Times New Roman" w:cs="Times New Roman"/>
                <w:bCs/>
                <w:sz w:val="28"/>
                <w:szCs w:val="28"/>
              </w:rPr>
            </w:pPr>
            <w:r w:rsidRPr="00245531">
              <w:rPr>
                <w:rFonts w:ascii="Times New Roman" w:hAnsi="Times New Roman" w:cs="Times New Roman"/>
                <w:bCs/>
                <w:sz w:val="28"/>
                <w:szCs w:val="28"/>
              </w:rPr>
              <w:t>Развлечение «Смешной шарик»</w:t>
            </w:r>
          </w:p>
        </w:tc>
        <w:tc>
          <w:tcPr>
            <w:tcW w:w="3533" w:type="dxa"/>
            <w:gridSpan w:val="4"/>
          </w:tcPr>
          <w:p w14:paraId="4B9F833F" w14:textId="77777777" w:rsidR="000D7E3C" w:rsidRPr="00245531" w:rsidRDefault="00AB109F" w:rsidP="00E91363">
            <w:pPr>
              <w:rPr>
                <w:rFonts w:ascii="Times New Roman" w:hAnsi="Times New Roman" w:cs="Times New Roman"/>
                <w:bCs/>
                <w:sz w:val="28"/>
                <w:szCs w:val="28"/>
              </w:rPr>
            </w:pPr>
            <w:r w:rsidRPr="00245531">
              <w:rPr>
                <w:rFonts w:ascii="Times New Roman" w:hAnsi="Times New Roman" w:cs="Times New Roman"/>
                <w:bCs/>
                <w:sz w:val="28"/>
                <w:szCs w:val="28"/>
              </w:rPr>
              <w:t>Опыт с шариками</w:t>
            </w:r>
          </w:p>
        </w:tc>
        <w:tc>
          <w:tcPr>
            <w:tcW w:w="3140" w:type="dxa"/>
            <w:gridSpan w:val="3"/>
          </w:tcPr>
          <w:p w14:paraId="417AF668" w14:textId="776AFB44" w:rsidR="000D7E3C" w:rsidRPr="00245531" w:rsidRDefault="00DB0EF4" w:rsidP="00E91363">
            <w:pPr>
              <w:rPr>
                <w:rFonts w:ascii="Times New Roman" w:hAnsi="Times New Roman" w:cs="Times New Roman"/>
                <w:bCs/>
                <w:sz w:val="28"/>
                <w:szCs w:val="28"/>
              </w:rPr>
            </w:pPr>
            <w:r w:rsidRPr="00245531">
              <w:rPr>
                <w:rFonts w:ascii="Times New Roman" w:hAnsi="Times New Roman" w:cs="Times New Roman"/>
                <w:bCs/>
                <w:sz w:val="28"/>
                <w:szCs w:val="28"/>
              </w:rPr>
              <w:t>Украсим приемную шариками. Игра «Достань шарик»</w:t>
            </w:r>
          </w:p>
        </w:tc>
      </w:tr>
      <w:tr w:rsidR="000D7E3C" w:rsidRPr="00245531" w14:paraId="183E3DEA" w14:textId="77777777" w:rsidTr="00DB0EF4">
        <w:tblPrEx>
          <w:jc w:val="left"/>
        </w:tblPrEx>
        <w:tc>
          <w:tcPr>
            <w:tcW w:w="1057" w:type="dxa"/>
            <w:gridSpan w:val="2"/>
          </w:tcPr>
          <w:p w14:paraId="67A643BC" w14:textId="15C034EB" w:rsidR="000D7E3C" w:rsidRPr="00245531" w:rsidRDefault="001F6E4B" w:rsidP="00E91363">
            <w:pPr>
              <w:rPr>
                <w:rFonts w:ascii="Times New Roman" w:hAnsi="Times New Roman" w:cs="Times New Roman"/>
                <w:bCs/>
                <w:sz w:val="28"/>
                <w:szCs w:val="28"/>
              </w:rPr>
            </w:pPr>
            <w:r>
              <w:rPr>
                <w:rFonts w:ascii="Times New Roman" w:hAnsi="Times New Roman" w:cs="Times New Roman"/>
                <w:bCs/>
                <w:sz w:val="28"/>
                <w:szCs w:val="28"/>
              </w:rPr>
              <w:t>4</w:t>
            </w:r>
            <w:r w:rsidR="00DB0EF4">
              <w:rPr>
                <w:rFonts w:ascii="Times New Roman" w:hAnsi="Times New Roman" w:cs="Times New Roman"/>
                <w:bCs/>
                <w:sz w:val="28"/>
                <w:szCs w:val="28"/>
              </w:rPr>
              <w:t xml:space="preserve"> день</w:t>
            </w:r>
          </w:p>
        </w:tc>
        <w:tc>
          <w:tcPr>
            <w:tcW w:w="2952" w:type="dxa"/>
            <w:gridSpan w:val="2"/>
          </w:tcPr>
          <w:p w14:paraId="70816C32" w14:textId="77777777" w:rsidR="000D7E3C" w:rsidRPr="00245531" w:rsidRDefault="00AB109F" w:rsidP="00E91363">
            <w:pPr>
              <w:rPr>
                <w:rFonts w:ascii="Times New Roman" w:hAnsi="Times New Roman" w:cs="Times New Roman"/>
                <w:bCs/>
                <w:sz w:val="28"/>
                <w:szCs w:val="28"/>
              </w:rPr>
            </w:pPr>
            <w:r w:rsidRPr="00245531">
              <w:rPr>
                <w:rFonts w:ascii="Times New Roman" w:hAnsi="Times New Roman" w:cs="Times New Roman"/>
                <w:bCs/>
                <w:sz w:val="28"/>
                <w:szCs w:val="28"/>
              </w:rPr>
              <w:t>Беседа о воздушном шаре</w:t>
            </w:r>
          </w:p>
        </w:tc>
        <w:tc>
          <w:tcPr>
            <w:tcW w:w="3533" w:type="dxa"/>
            <w:gridSpan w:val="4"/>
          </w:tcPr>
          <w:p w14:paraId="30209F65" w14:textId="77777777" w:rsidR="000D7E3C" w:rsidRPr="00245531" w:rsidRDefault="00AB109F" w:rsidP="00E91363">
            <w:pPr>
              <w:rPr>
                <w:rFonts w:ascii="Times New Roman" w:hAnsi="Times New Roman" w:cs="Times New Roman"/>
                <w:bCs/>
                <w:sz w:val="28"/>
                <w:szCs w:val="28"/>
              </w:rPr>
            </w:pPr>
            <w:r w:rsidRPr="00245531">
              <w:rPr>
                <w:rFonts w:ascii="Times New Roman" w:hAnsi="Times New Roman" w:cs="Times New Roman"/>
                <w:bCs/>
                <w:sz w:val="28"/>
                <w:szCs w:val="28"/>
              </w:rPr>
              <w:t>Рассматривание иллюстраций «Дети играют с шариком»</w:t>
            </w:r>
          </w:p>
        </w:tc>
        <w:tc>
          <w:tcPr>
            <w:tcW w:w="3140" w:type="dxa"/>
            <w:gridSpan w:val="3"/>
          </w:tcPr>
          <w:p w14:paraId="6E8FA873" w14:textId="52F30F01" w:rsidR="000D7E3C" w:rsidRPr="00245531" w:rsidRDefault="00DB0EF4" w:rsidP="00E91363">
            <w:pPr>
              <w:rPr>
                <w:rFonts w:ascii="Times New Roman" w:hAnsi="Times New Roman" w:cs="Times New Roman"/>
                <w:bCs/>
                <w:sz w:val="28"/>
                <w:szCs w:val="28"/>
              </w:rPr>
            </w:pPr>
            <w:r w:rsidRPr="00245531">
              <w:rPr>
                <w:rFonts w:ascii="Times New Roman" w:hAnsi="Times New Roman" w:cs="Times New Roman"/>
                <w:bCs/>
                <w:sz w:val="28"/>
                <w:szCs w:val="28"/>
              </w:rPr>
              <w:t>Игры «С цветными шариками», «Подбор шариков по цвету»</w:t>
            </w:r>
          </w:p>
        </w:tc>
      </w:tr>
      <w:tr w:rsidR="000D7E3C" w:rsidRPr="00245531" w14:paraId="1D6DBBB2" w14:textId="77777777" w:rsidTr="00DB0EF4">
        <w:tblPrEx>
          <w:jc w:val="left"/>
        </w:tblPrEx>
        <w:tc>
          <w:tcPr>
            <w:tcW w:w="1057" w:type="dxa"/>
            <w:gridSpan w:val="2"/>
          </w:tcPr>
          <w:p w14:paraId="26D9F07C" w14:textId="7953E24F" w:rsidR="000D7E3C" w:rsidRPr="00245531" w:rsidRDefault="001F6E4B" w:rsidP="00E91363">
            <w:pPr>
              <w:rPr>
                <w:rFonts w:ascii="Times New Roman" w:hAnsi="Times New Roman" w:cs="Times New Roman"/>
                <w:bCs/>
                <w:sz w:val="28"/>
                <w:szCs w:val="28"/>
              </w:rPr>
            </w:pPr>
            <w:r>
              <w:rPr>
                <w:rFonts w:ascii="Times New Roman" w:hAnsi="Times New Roman" w:cs="Times New Roman"/>
                <w:bCs/>
                <w:sz w:val="28"/>
                <w:szCs w:val="28"/>
              </w:rPr>
              <w:t>5</w:t>
            </w:r>
            <w:r w:rsidR="00DB0EF4">
              <w:rPr>
                <w:rFonts w:ascii="Times New Roman" w:hAnsi="Times New Roman" w:cs="Times New Roman"/>
                <w:bCs/>
                <w:sz w:val="28"/>
                <w:szCs w:val="28"/>
              </w:rPr>
              <w:t xml:space="preserve"> день</w:t>
            </w:r>
          </w:p>
        </w:tc>
        <w:tc>
          <w:tcPr>
            <w:tcW w:w="2952" w:type="dxa"/>
            <w:gridSpan w:val="2"/>
          </w:tcPr>
          <w:p w14:paraId="11EB7A8C" w14:textId="538FD209" w:rsidR="000D7E3C" w:rsidRPr="00245531" w:rsidRDefault="00DB0EF4" w:rsidP="00E91363">
            <w:pPr>
              <w:rPr>
                <w:rFonts w:ascii="Times New Roman" w:hAnsi="Times New Roman" w:cs="Times New Roman"/>
                <w:bCs/>
                <w:sz w:val="28"/>
                <w:szCs w:val="28"/>
              </w:rPr>
            </w:pPr>
            <w:r>
              <w:rPr>
                <w:rFonts w:ascii="Times New Roman" w:hAnsi="Times New Roman" w:cs="Times New Roman"/>
                <w:bCs/>
                <w:sz w:val="28"/>
                <w:szCs w:val="28"/>
              </w:rPr>
              <w:t>Постановка сказки «Теремок»</w:t>
            </w:r>
          </w:p>
        </w:tc>
        <w:tc>
          <w:tcPr>
            <w:tcW w:w="3533" w:type="dxa"/>
            <w:gridSpan w:val="4"/>
          </w:tcPr>
          <w:p w14:paraId="11C91ADD" w14:textId="77777777" w:rsidR="000D7E3C" w:rsidRPr="00245531" w:rsidRDefault="00AB109F" w:rsidP="00E91363">
            <w:pPr>
              <w:rPr>
                <w:rFonts w:ascii="Times New Roman" w:hAnsi="Times New Roman" w:cs="Times New Roman"/>
                <w:bCs/>
                <w:sz w:val="28"/>
                <w:szCs w:val="28"/>
              </w:rPr>
            </w:pPr>
            <w:r w:rsidRPr="00245531">
              <w:rPr>
                <w:rFonts w:ascii="Times New Roman" w:hAnsi="Times New Roman" w:cs="Times New Roman"/>
                <w:bCs/>
                <w:sz w:val="28"/>
                <w:szCs w:val="28"/>
              </w:rPr>
              <w:t>Просмотр диафильма о шарике</w:t>
            </w:r>
          </w:p>
        </w:tc>
        <w:tc>
          <w:tcPr>
            <w:tcW w:w="3140" w:type="dxa"/>
            <w:gridSpan w:val="3"/>
          </w:tcPr>
          <w:p w14:paraId="6B184721" w14:textId="77777777" w:rsidR="000D7E3C" w:rsidRPr="00245531" w:rsidRDefault="00AB109F" w:rsidP="00E91363">
            <w:pPr>
              <w:rPr>
                <w:rFonts w:ascii="Times New Roman" w:hAnsi="Times New Roman" w:cs="Times New Roman"/>
                <w:bCs/>
                <w:sz w:val="28"/>
                <w:szCs w:val="28"/>
              </w:rPr>
            </w:pPr>
            <w:r w:rsidRPr="00245531">
              <w:rPr>
                <w:rFonts w:ascii="Times New Roman" w:hAnsi="Times New Roman" w:cs="Times New Roman"/>
                <w:bCs/>
                <w:sz w:val="28"/>
                <w:szCs w:val="28"/>
              </w:rPr>
              <w:t>Д/и «Что принес мишка?»</w:t>
            </w:r>
          </w:p>
        </w:tc>
      </w:tr>
    </w:tbl>
    <w:p w14:paraId="34C99B2C" w14:textId="77777777" w:rsidR="003100AE" w:rsidRDefault="003100AE" w:rsidP="003100AE">
      <w:pPr>
        <w:rPr>
          <w:rFonts w:ascii="Times New Roman" w:hAnsi="Times New Roman" w:cs="Times New Roman"/>
          <w:b/>
          <w:bCs/>
          <w:sz w:val="28"/>
          <w:szCs w:val="28"/>
        </w:rPr>
      </w:pPr>
    </w:p>
    <w:p w14:paraId="409CE8C4" w14:textId="77777777" w:rsidR="003100AE" w:rsidRDefault="003100AE" w:rsidP="003100AE">
      <w:pPr>
        <w:rPr>
          <w:rFonts w:ascii="Times New Roman" w:hAnsi="Times New Roman" w:cs="Times New Roman"/>
          <w:b/>
          <w:bCs/>
          <w:sz w:val="28"/>
          <w:szCs w:val="28"/>
        </w:rPr>
      </w:pPr>
    </w:p>
    <w:p w14:paraId="18B178EC" w14:textId="5E9A8C34" w:rsidR="003E1E6D" w:rsidRPr="00BB4DF8" w:rsidRDefault="003E1E6D" w:rsidP="003100AE">
      <w:pPr>
        <w:jc w:val="center"/>
        <w:rPr>
          <w:rFonts w:ascii="Times New Roman" w:hAnsi="Times New Roman" w:cs="Times New Roman"/>
          <w:b/>
          <w:bCs/>
          <w:sz w:val="28"/>
          <w:szCs w:val="28"/>
        </w:rPr>
      </w:pPr>
      <w:r w:rsidRPr="00245531">
        <w:rPr>
          <w:rFonts w:ascii="Times New Roman" w:hAnsi="Times New Roman" w:cs="Times New Roman"/>
          <w:b/>
          <w:bCs/>
          <w:sz w:val="28"/>
          <w:szCs w:val="28"/>
        </w:rPr>
        <w:lastRenderedPageBreak/>
        <w:t>Ожидаемый результат</w:t>
      </w:r>
    </w:p>
    <w:p w14:paraId="6B78AD2E" w14:textId="0738A29D" w:rsidR="008A1602" w:rsidRPr="00245531" w:rsidRDefault="003558DF" w:rsidP="009000E2">
      <w:pPr>
        <w:tabs>
          <w:tab w:val="left" w:pos="284"/>
        </w:tabs>
        <w:spacing w:after="0" w:line="360" w:lineRule="auto"/>
        <w:ind w:left="567"/>
        <w:rPr>
          <w:rFonts w:ascii="Times New Roman" w:hAnsi="Times New Roman" w:cs="Times New Roman"/>
          <w:bCs/>
          <w:sz w:val="28"/>
          <w:szCs w:val="28"/>
        </w:rPr>
      </w:pPr>
      <w:r>
        <w:rPr>
          <w:rFonts w:ascii="Times New Roman" w:hAnsi="Times New Roman" w:cs="Times New Roman"/>
          <w:bCs/>
          <w:sz w:val="28"/>
          <w:szCs w:val="28"/>
        </w:rPr>
        <w:t>Обогащение словарного запаса</w:t>
      </w:r>
      <w:r w:rsidR="002366F9">
        <w:rPr>
          <w:rFonts w:ascii="Times New Roman" w:hAnsi="Times New Roman" w:cs="Times New Roman"/>
          <w:bCs/>
          <w:sz w:val="28"/>
          <w:szCs w:val="28"/>
        </w:rPr>
        <w:t xml:space="preserve"> за счет вспомогательных слов</w:t>
      </w:r>
      <w:r w:rsidR="003E1E6D" w:rsidRPr="00245531">
        <w:rPr>
          <w:rFonts w:ascii="Times New Roman" w:hAnsi="Times New Roman" w:cs="Times New Roman"/>
          <w:bCs/>
          <w:sz w:val="28"/>
          <w:szCs w:val="28"/>
        </w:rPr>
        <w:t xml:space="preserve">. </w:t>
      </w:r>
      <w:r w:rsidR="002366F9">
        <w:rPr>
          <w:rFonts w:ascii="Times New Roman" w:hAnsi="Times New Roman" w:cs="Times New Roman"/>
          <w:bCs/>
          <w:sz w:val="28"/>
          <w:szCs w:val="28"/>
        </w:rPr>
        <w:t>Дети более эмоционально реагируют на яркие цвета</w:t>
      </w:r>
      <w:r w:rsidR="008F5EEE">
        <w:rPr>
          <w:rFonts w:ascii="Times New Roman" w:hAnsi="Times New Roman" w:cs="Times New Roman"/>
          <w:bCs/>
          <w:sz w:val="28"/>
          <w:szCs w:val="28"/>
        </w:rPr>
        <w:t xml:space="preserve">, </w:t>
      </w:r>
      <w:r w:rsidR="008F5EEE" w:rsidRPr="00245531">
        <w:rPr>
          <w:rFonts w:ascii="Times New Roman" w:hAnsi="Times New Roman" w:cs="Times New Roman"/>
          <w:bCs/>
          <w:sz w:val="28"/>
          <w:szCs w:val="28"/>
        </w:rPr>
        <w:t>наблюдается радостное настроение</w:t>
      </w:r>
      <w:r w:rsidR="008F5EEE">
        <w:rPr>
          <w:rFonts w:ascii="Times New Roman" w:hAnsi="Times New Roman" w:cs="Times New Roman"/>
          <w:bCs/>
          <w:sz w:val="28"/>
          <w:szCs w:val="28"/>
        </w:rPr>
        <w:t>.</w:t>
      </w:r>
    </w:p>
    <w:p w14:paraId="0F98A770" w14:textId="6AAB5578" w:rsidR="003C5780" w:rsidRPr="00245531" w:rsidRDefault="003E1E6D" w:rsidP="009000E2">
      <w:pPr>
        <w:tabs>
          <w:tab w:val="left" w:pos="284"/>
        </w:tabs>
        <w:spacing w:after="0" w:line="360" w:lineRule="auto"/>
        <w:ind w:left="567"/>
        <w:rPr>
          <w:rFonts w:ascii="Times New Roman" w:hAnsi="Times New Roman" w:cs="Times New Roman"/>
          <w:bCs/>
          <w:sz w:val="28"/>
          <w:szCs w:val="28"/>
        </w:rPr>
      </w:pPr>
      <w:r w:rsidRPr="00245531">
        <w:rPr>
          <w:rFonts w:ascii="Times New Roman" w:hAnsi="Times New Roman" w:cs="Times New Roman"/>
          <w:bCs/>
          <w:sz w:val="28"/>
          <w:szCs w:val="28"/>
        </w:rPr>
        <w:t xml:space="preserve">Возросла самостоятельность </w:t>
      </w:r>
      <w:r w:rsidR="0013453A">
        <w:rPr>
          <w:rFonts w:ascii="Times New Roman" w:hAnsi="Times New Roman" w:cs="Times New Roman"/>
          <w:bCs/>
          <w:sz w:val="28"/>
          <w:szCs w:val="28"/>
        </w:rPr>
        <w:t>детей</w:t>
      </w:r>
      <w:r w:rsidRPr="00245531">
        <w:rPr>
          <w:rFonts w:ascii="Times New Roman" w:hAnsi="Times New Roman" w:cs="Times New Roman"/>
          <w:bCs/>
          <w:sz w:val="28"/>
          <w:szCs w:val="28"/>
        </w:rPr>
        <w:t xml:space="preserve"> во всех сферах жизни, он</w:t>
      </w:r>
      <w:r w:rsidR="008F5EEE">
        <w:rPr>
          <w:rFonts w:ascii="Times New Roman" w:hAnsi="Times New Roman" w:cs="Times New Roman"/>
          <w:bCs/>
          <w:sz w:val="28"/>
          <w:szCs w:val="28"/>
        </w:rPr>
        <w:t>и</w:t>
      </w:r>
      <w:r w:rsidRPr="00245531">
        <w:rPr>
          <w:rFonts w:ascii="Times New Roman" w:hAnsi="Times New Roman" w:cs="Times New Roman"/>
          <w:bCs/>
          <w:sz w:val="28"/>
          <w:szCs w:val="28"/>
        </w:rPr>
        <w:t xml:space="preserve"> освоил</w:t>
      </w:r>
      <w:r w:rsidR="008F5EEE">
        <w:rPr>
          <w:rFonts w:ascii="Times New Roman" w:hAnsi="Times New Roman" w:cs="Times New Roman"/>
          <w:bCs/>
          <w:sz w:val="28"/>
          <w:szCs w:val="28"/>
        </w:rPr>
        <w:t>и</w:t>
      </w:r>
      <w:r w:rsidRPr="00245531">
        <w:rPr>
          <w:rFonts w:ascii="Times New Roman" w:hAnsi="Times New Roman" w:cs="Times New Roman"/>
          <w:bCs/>
          <w:sz w:val="28"/>
          <w:szCs w:val="28"/>
        </w:rPr>
        <w:t xml:space="preserve"> правило поведения в группе (играть рядом, не мешая другим, помогать). Все это является основой для развития в будущем совместной игровой деятельности.</w:t>
      </w:r>
    </w:p>
    <w:p w14:paraId="142543E7" w14:textId="77777777" w:rsidR="003558DF" w:rsidRDefault="003558DF" w:rsidP="003558DF">
      <w:pPr>
        <w:tabs>
          <w:tab w:val="left" w:pos="284"/>
        </w:tabs>
        <w:spacing w:after="0" w:line="360" w:lineRule="auto"/>
        <w:rPr>
          <w:rFonts w:ascii="Monotype Corsiva" w:hAnsi="Monotype Corsiva"/>
          <w:bCs/>
          <w:sz w:val="36"/>
          <w:szCs w:val="36"/>
        </w:rPr>
      </w:pPr>
    </w:p>
    <w:p w14:paraId="544702A0" w14:textId="77777777" w:rsidR="003558DF" w:rsidRDefault="003558DF" w:rsidP="003558DF">
      <w:pPr>
        <w:tabs>
          <w:tab w:val="left" w:pos="284"/>
        </w:tabs>
        <w:spacing w:after="0" w:line="360" w:lineRule="auto"/>
        <w:rPr>
          <w:rFonts w:ascii="Monotype Corsiva" w:hAnsi="Monotype Corsiva"/>
          <w:bCs/>
          <w:sz w:val="36"/>
          <w:szCs w:val="36"/>
        </w:rPr>
      </w:pPr>
    </w:p>
    <w:p w14:paraId="620C3445" w14:textId="5B999F38" w:rsidR="003E1E6D" w:rsidRPr="003558DF" w:rsidRDefault="003C5780" w:rsidP="003100AE">
      <w:pPr>
        <w:tabs>
          <w:tab w:val="left" w:pos="284"/>
        </w:tabs>
        <w:spacing w:after="0" w:line="360" w:lineRule="auto"/>
        <w:jc w:val="center"/>
        <w:rPr>
          <w:rFonts w:ascii="Monotype Corsiva" w:hAnsi="Monotype Corsiva"/>
          <w:bCs/>
          <w:sz w:val="36"/>
          <w:szCs w:val="36"/>
        </w:rPr>
      </w:pPr>
      <w:r w:rsidRPr="00245531">
        <w:rPr>
          <w:rFonts w:ascii="Times New Roman" w:hAnsi="Times New Roman" w:cs="Times New Roman"/>
          <w:b/>
          <w:bCs/>
          <w:sz w:val="28"/>
          <w:szCs w:val="28"/>
        </w:rPr>
        <w:t>Литература.</w:t>
      </w:r>
      <w:r w:rsidRPr="00245531">
        <w:rPr>
          <w:rFonts w:ascii="Times New Roman" w:hAnsi="Times New Roman" w:cs="Times New Roman"/>
          <w:b/>
          <w:bCs/>
          <w:sz w:val="28"/>
          <w:szCs w:val="28"/>
        </w:rPr>
        <w:br/>
      </w:r>
      <w:r w:rsidRPr="00245531">
        <w:rPr>
          <w:rFonts w:ascii="Times New Roman" w:hAnsi="Times New Roman" w:cs="Times New Roman"/>
          <w:bCs/>
          <w:sz w:val="28"/>
          <w:szCs w:val="28"/>
        </w:rPr>
        <w:t>Программа воспитания и обучения в детском саду</w:t>
      </w:r>
      <w:r w:rsidRPr="00245531">
        <w:rPr>
          <w:rFonts w:ascii="Times New Roman" w:hAnsi="Times New Roman" w:cs="Times New Roman"/>
          <w:bCs/>
          <w:sz w:val="28"/>
          <w:szCs w:val="28"/>
        </w:rPr>
        <w:br/>
        <w:t xml:space="preserve">М.А. Васильева, В.В. </w:t>
      </w:r>
      <w:proofErr w:type="spellStart"/>
      <w:r w:rsidRPr="00245531">
        <w:rPr>
          <w:rFonts w:ascii="Times New Roman" w:hAnsi="Times New Roman" w:cs="Times New Roman"/>
          <w:bCs/>
          <w:sz w:val="28"/>
          <w:szCs w:val="28"/>
        </w:rPr>
        <w:t>Гербова</w:t>
      </w:r>
      <w:proofErr w:type="spellEnd"/>
      <w:r w:rsidRPr="00245531">
        <w:rPr>
          <w:rFonts w:ascii="Times New Roman" w:hAnsi="Times New Roman" w:cs="Times New Roman"/>
          <w:bCs/>
          <w:sz w:val="28"/>
          <w:szCs w:val="28"/>
        </w:rPr>
        <w:t xml:space="preserve">, Г.С. Комарова, </w:t>
      </w:r>
      <w:r w:rsidRPr="00245531">
        <w:rPr>
          <w:rFonts w:ascii="Times New Roman" w:hAnsi="Times New Roman" w:cs="Times New Roman"/>
          <w:bCs/>
          <w:sz w:val="28"/>
          <w:szCs w:val="28"/>
        </w:rPr>
        <w:br/>
        <w:t>Москва, «Мозаика - синтез» 2007 год.</w:t>
      </w:r>
      <w:r w:rsidRPr="00245531">
        <w:rPr>
          <w:rFonts w:ascii="Times New Roman" w:hAnsi="Times New Roman" w:cs="Times New Roman"/>
          <w:bCs/>
          <w:sz w:val="28"/>
          <w:szCs w:val="28"/>
        </w:rPr>
        <w:br/>
        <w:t>Э.Г. Пилюгина «Занятия по сенсорному воспитанию» издательство Москва «Просвещение» 2012 год.</w:t>
      </w:r>
      <w:r w:rsidRPr="00245531">
        <w:rPr>
          <w:rFonts w:ascii="Times New Roman" w:hAnsi="Times New Roman" w:cs="Times New Roman"/>
          <w:bCs/>
          <w:sz w:val="28"/>
          <w:szCs w:val="28"/>
        </w:rPr>
        <w:br/>
        <w:t>Г.Г. Колос «Сенсорная комната в дошкольном учреждении», издательство Москва 2013 год.</w:t>
      </w:r>
      <w:r w:rsidRPr="00245531">
        <w:rPr>
          <w:rFonts w:ascii="Times New Roman" w:hAnsi="Times New Roman" w:cs="Times New Roman"/>
          <w:bCs/>
          <w:sz w:val="28"/>
          <w:szCs w:val="28"/>
        </w:rPr>
        <w:br/>
        <w:t>Г.Г. Григорьева, Н.П. Кочетова, Г.В. Груба «Играем с малышами», Москва «Просвещение», 2010 год.</w:t>
      </w:r>
      <w:r w:rsidRPr="00245531">
        <w:rPr>
          <w:rFonts w:ascii="Times New Roman" w:hAnsi="Times New Roman" w:cs="Times New Roman"/>
          <w:bCs/>
          <w:sz w:val="28"/>
          <w:szCs w:val="28"/>
        </w:rPr>
        <w:br/>
        <w:t>С.Л. Новоселова «Дидактические игры и занятия с детьми раннего возраста», Москва «Просвещение», 2015 год.</w:t>
      </w:r>
      <w:r w:rsidRPr="00245531">
        <w:rPr>
          <w:rFonts w:ascii="Times New Roman" w:hAnsi="Times New Roman" w:cs="Times New Roman"/>
          <w:bCs/>
          <w:sz w:val="28"/>
          <w:szCs w:val="28"/>
        </w:rPr>
        <w:br/>
        <w:t xml:space="preserve">М.Д. </w:t>
      </w:r>
      <w:proofErr w:type="spellStart"/>
      <w:r w:rsidRPr="00245531">
        <w:rPr>
          <w:rFonts w:ascii="Times New Roman" w:hAnsi="Times New Roman" w:cs="Times New Roman"/>
          <w:bCs/>
          <w:sz w:val="28"/>
          <w:szCs w:val="28"/>
        </w:rPr>
        <w:t>Маханова</w:t>
      </w:r>
      <w:proofErr w:type="spellEnd"/>
      <w:r w:rsidRPr="00245531">
        <w:rPr>
          <w:rFonts w:ascii="Times New Roman" w:hAnsi="Times New Roman" w:cs="Times New Roman"/>
          <w:bCs/>
          <w:sz w:val="28"/>
          <w:szCs w:val="28"/>
        </w:rPr>
        <w:t>, С.В. Рещикова «Игровые занятия с детьми от 1 до 3 лет», Москва 2014 год.</w:t>
      </w:r>
      <w:r w:rsidRPr="00245531">
        <w:rPr>
          <w:rFonts w:ascii="Times New Roman" w:hAnsi="Times New Roman" w:cs="Times New Roman"/>
          <w:bCs/>
          <w:sz w:val="28"/>
          <w:szCs w:val="28"/>
        </w:rPr>
        <w:br/>
        <w:t>В.А. Петрова «Занятия по развитию речи с детьми до 3 лет», Москва «Просвещение», 2014 год.</w:t>
      </w:r>
    </w:p>
    <w:p w14:paraId="31862DFC" w14:textId="2F80B144" w:rsidR="00245531" w:rsidRPr="00245531" w:rsidRDefault="00245531" w:rsidP="00245531">
      <w:pPr>
        <w:spacing w:line="360" w:lineRule="auto"/>
        <w:rPr>
          <w:rFonts w:ascii="Times New Roman" w:hAnsi="Times New Roman" w:cs="Times New Roman"/>
          <w:bCs/>
          <w:sz w:val="28"/>
          <w:szCs w:val="28"/>
        </w:rPr>
      </w:pPr>
    </w:p>
    <w:sectPr w:rsidR="00245531" w:rsidRPr="00245531" w:rsidSect="00651F03">
      <w:pgSz w:w="11906" w:h="16838"/>
      <w:pgMar w:top="1135" w:right="991"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C6FDB"/>
    <w:multiLevelType w:val="hybridMultilevel"/>
    <w:tmpl w:val="EDC67C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8441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96BD4"/>
    <w:rsid w:val="000D7E3C"/>
    <w:rsid w:val="000F3393"/>
    <w:rsid w:val="0013453A"/>
    <w:rsid w:val="001F6E4B"/>
    <w:rsid w:val="002366F9"/>
    <w:rsid w:val="00245531"/>
    <w:rsid w:val="00275CB4"/>
    <w:rsid w:val="002C5471"/>
    <w:rsid w:val="003100AE"/>
    <w:rsid w:val="003558DF"/>
    <w:rsid w:val="00355BF8"/>
    <w:rsid w:val="003C5780"/>
    <w:rsid w:val="003E1E6D"/>
    <w:rsid w:val="00424B80"/>
    <w:rsid w:val="004808A0"/>
    <w:rsid w:val="00651F03"/>
    <w:rsid w:val="006F7247"/>
    <w:rsid w:val="008A1602"/>
    <w:rsid w:val="008C6151"/>
    <w:rsid w:val="008F5EEE"/>
    <w:rsid w:val="009000E2"/>
    <w:rsid w:val="00976147"/>
    <w:rsid w:val="00AB109F"/>
    <w:rsid w:val="00B04281"/>
    <w:rsid w:val="00B2362D"/>
    <w:rsid w:val="00BB4DF8"/>
    <w:rsid w:val="00C353BE"/>
    <w:rsid w:val="00C45B25"/>
    <w:rsid w:val="00CB67E0"/>
    <w:rsid w:val="00D7442E"/>
    <w:rsid w:val="00DB0EF4"/>
    <w:rsid w:val="00DF0705"/>
    <w:rsid w:val="00E91363"/>
    <w:rsid w:val="00F34D4E"/>
    <w:rsid w:val="00F96BD4"/>
    <w:rsid w:val="00FD3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6913"/>
  <w15:docId w15:val="{061456C2-DDDF-4D60-9428-62511599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B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42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3E1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6</Pages>
  <Words>1052</Words>
  <Characters>6000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Ольга Беликова</cp:lastModifiedBy>
  <cp:revision>15</cp:revision>
  <dcterms:created xsi:type="dcterms:W3CDTF">2016-02-17T06:25:00Z</dcterms:created>
  <dcterms:modified xsi:type="dcterms:W3CDTF">2023-03-16T05:55:00Z</dcterms:modified>
</cp:coreProperties>
</file>