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F1" w:rsidRDefault="00C137F1" w:rsidP="00156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C137F1" w:rsidRDefault="00C137F1" w:rsidP="00156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C137F1" w:rsidRDefault="00C137F1" w:rsidP="00156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C137F1" w:rsidRDefault="0053273B" w:rsidP="00156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  <w:r w:rsidRPr="00C137F1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 xml:space="preserve">«АХТИ МАТИ, </w:t>
      </w:r>
    </w:p>
    <w:p w:rsidR="0053273B" w:rsidRDefault="0053273B" w:rsidP="00156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C137F1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БЕЛ</w:t>
      </w:r>
      <w:r w:rsidR="00156EB6" w:rsidRPr="00C137F1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АЯ ПЕЧЬ…»-(Заговоры и обряды</w:t>
      </w:r>
      <w:r w:rsidRPr="00156EB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)</w:t>
      </w:r>
    </w:p>
    <w:p w:rsidR="00C137F1" w:rsidRPr="00156EB6" w:rsidRDefault="00C137F1" w:rsidP="00156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88811" cy="4320000"/>
            <wp:effectExtent l="0" t="0" r="2540" b="4445"/>
            <wp:docPr id="2" name="Рисунок 2" descr="https://st4.depositphotos.com/1006076/30316/v/950/depositphotos_303161970-stock-illustration-old-russian-stove-vector-dra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4.depositphotos.com/1006076/30316/v/950/depositphotos_303161970-stock-illustration-old-russian-stove-vector-drawi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811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73B" w:rsidRPr="00C137F1" w:rsidRDefault="0053273B" w:rsidP="00156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Так уж исстари повелось, что большинство обрядов совершалось около русской печи.</w:t>
      </w:r>
    </w:p>
    <w:p w:rsidR="00C137F1" w:rsidRPr="00C137F1" w:rsidRDefault="00C137F1" w:rsidP="00156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56EB6" w:rsidRPr="00C137F1" w:rsidRDefault="0053273B" w:rsidP="0053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Когда ужин заканчивался, горбушку, предназначенную домовому, три раза солили, втыкали в нее ребром серебряную монетку и клали на печь. Рядом с ней хозяин ставил наполненную до краев чарку, приговаривая:</w:t>
      </w:r>
    </w:p>
    <w:p w:rsidR="00156EB6" w:rsidRPr="00C137F1" w:rsidRDefault="0053273B" w:rsidP="0053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«Хозяин-батюшка, сударь-домовой, меня полюби да </w:t>
      </w:r>
      <w:r w:rsidR="00156EB6"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домочадцев, пожалуй</w:t>
      </w: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мое добро береги, мою скотину береги, мое угощение прими и вина отпей от полной чаши». </w:t>
      </w:r>
    </w:p>
    <w:p w:rsidR="00156EB6" w:rsidRPr="00C137F1" w:rsidRDefault="0053273B" w:rsidP="0053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Произнося эти слова, хозяин кланялся печке по три раза с трех сторон: сначала перед челом, потом с левой и с правой стороны. Затем он брал кошку, сажал ее на печку и говорил незримому домовому:</w:t>
      </w:r>
    </w:p>
    <w:p w:rsidR="0053273B" w:rsidRPr="00C137F1" w:rsidRDefault="0053273B" w:rsidP="0053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«Дарю тебе, домовой-батюшка, мохнатого зверя на богатый двор».</w:t>
      </w:r>
    </w:p>
    <w:p w:rsidR="0053273B" w:rsidRPr="00C137F1" w:rsidRDefault="0053273B" w:rsidP="0053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Надо полагать, что после такого внимания и почтительного отношения домовой размягчался и добрел, делая все для того, чтобы благополучие, мир и согласие не покидали дом, в котором ему предстоит быть хранителем очага долгие годы.</w:t>
      </w:r>
    </w:p>
    <w:p w:rsidR="00156EB6" w:rsidRPr="00C137F1" w:rsidRDefault="005659D4" w:rsidP="00565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C137F1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Если ребенок долго не ходил и не говорил.</w:t>
      </w:r>
    </w:p>
    <w:p w:rsidR="0053273B" w:rsidRPr="00C137F1" w:rsidRDefault="0053273B" w:rsidP="0053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Если ребен</w:t>
      </w:r>
      <w:r w:rsidR="00156EB6"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ок долго не ходил и не говорил. </w:t>
      </w: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Когда наступала пора печь хлеб, молодая мать по совету старших женщин должна бы</w:t>
      </w:r>
      <w:r w:rsidR="00156EB6"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ла совершить у печи специальный обряд. </w:t>
      </w: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Перед тем как посадить хлебы в печь, она накрывала ребенка на несколько секунд порожней квашней. Когда же из теста были сформованы ковриги, мать смачивала их водой и отправляла в печь. Оставшейся водой она обмывала руки ребенка и приговаривала: «Как мои хлебы кислы, так и ты, мое дитятко, кисни (полней); как мои хлебы всходят, так и ты ходи; как я, мое дитятко, говорю, так и ты говори».</w:t>
      </w:r>
    </w:p>
    <w:p w:rsidR="00C137F1" w:rsidRDefault="00C137F1" w:rsidP="00565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</w:p>
    <w:p w:rsidR="00156EB6" w:rsidRPr="00C137F1" w:rsidRDefault="005659D4" w:rsidP="00565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C137F1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lastRenderedPageBreak/>
        <w:t>Если дети становились плаксивыми и плохо спали.</w:t>
      </w:r>
    </w:p>
    <w:p w:rsidR="0053273B" w:rsidRPr="00C137F1" w:rsidRDefault="00156EB6" w:rsidP="0053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дети</w:t>
      </w:r>
      <w:r w:rsidR="0053273B"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становились плаксивыми и плохо </w:t>
      </w: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спали, тогда</w:t>
      </w:r>
      <w:r w:rsidR="0053273B"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мать обращалась за помощью к печке. Она смазывала стопы ребенка растительным маслом и прикладывала их к печному столбу. Во время этого действа она поднимала ребенка вверх так, чтобы он переступал ножками, а на печном столбе оставались следы, ведущие к потолку. При этом мать приговаривала: «Полуночница ночная, </w:t>
      </w:r>
      <w:proofErr w:type="spellStart"/>
      <w:r w:rsidR="0053273B"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полуденница</w:t>
      </w:r>
      <w:proofErr w:type="spellEnd"/>
      <w:r w:rsidR="0053273B"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денная, не тронь моего, не </w:t>
      </w:r>
      <w:proofErr w:type="spellStart"/>
      <w:r w:rsidR="0053273B"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ворошь</w:t>
      </w:r>
      <w:proofErr w:type="spellEnd"/>
      <w:r w:rsidR="0053273B"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моего, а то сожгу твоего».</w:t>
      </w:r>
    </w:p>
    <w:p w:rsidR="0053273B" w:rsidRPr="00C137F1" w:rsidRDefault="00156EB6" w:rsidP="0053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взрослый человек</w:t>
      </w:r>
      <w:r w:rsidR="0053273B"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страдал бессонницей</w:t>
      </w:r>
      <w:r w:rsidR="0053273B"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Когда все это терпеть становилось невмоготу, к печке-избавительнице обращались с такой мольбой:</w:t>
      </w:r>
    </w:p>
    <w:p w:rsidR="0053273B" w:rsidRPr="00C137F1" w:rsidRDefault="0053273B" w:rsidP="0053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«Ахти </w:t>
      </w:r>
      <w:proofErr w:type="spellStart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мати</w:t>
      </w:r>
      <w:proofErr w:type="spellEnd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белая печь! Не знаешь ты себе ни скорби, ни болезни, ни </w:t>
      </w:r>
      <w:proofErr w:type="spellStart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щепоты</w:t>
      </w:r>
      <w:proofErr w:type="spellEnd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ни ломоты; так бы раб божий (называли свое имя) не знал бы ни </w:t>
      </w:r>
      <w:proofErr w:type="spellStart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хитки</w:t>
      </w:r>
      <w:proofErr w:type="spellEnd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ни притки, ни уроков, ни </w:t>
      </w:r>
      <w:proofErr w:type="spellStart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прихоров</w:t>
      </w:r>
      <w:proofErr w:type="spellEnd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ни </w:t>
      </w:r>
      <w:proofErr w:type="spellStart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щипоты</w:t>
      </w:r>
      <w:proofErr w:type="spellEnd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ни ломоты, при утренней заре </w:t>
      </w:r>
      <w:proofErr w:type="spellStart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Марие</w:t>
      </w:r>
      <w:proofErr w:type="spellEnd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gramStart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 вечерней</w:t>
      </w:r>
      <w:proofErr w:type="gramEnd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Маремьям</w:t>
      </w:r>
      <w:proofErr w:type="spellEnd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не, при полуночной Аграфене!»</w:t>
      </w:r>
    </w:p>
    <w:p w:rsidR="005659D4" w:rsidRPr="00C137F1" w:rsidRDefault="0053273B" w:rsidP="005659D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Чтобы защититься от визитов непрошеного гостя, над очагом вешали на ночь засохшие ветки валерианы, а зимой сыпали на загнетку так </w:t>
      </w:r>
    </w:p>
    <w:p w:rsidR="0053273B" w:rsidRPr="00C137F1" w:rsidRDefault="005659D4" w:rsidP="005659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назы</w:t>
      </w:r>
      <w:r w:rsidR="0053273B" w:rsidRPr="00C137F1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ваемый крещенский снег. Выпавший на Крещение, снег собирали в короб или кадушку и хранили на всякий случай в холодном сарае всю зиму.</w:t>
      </w:r>
    </w:p>
    <w:p w:rsidR="00C137F1" w:rsidRPr="00C137F1" w:rsidRDefault="00C137F1" w:rsidP="00C137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C137F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Куриный оберег.</w:t>
      </w:r>
    </w:p>
    <w:p w:rsidR="00C137F1" w:rsidRPr="00C137F1" w:rsidRDefault="00C137F1" w:rsidP="00C13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 наступлением весны нужно было позаботиться также о сохранности кур и цыплят. Для этого подходил отслуживший свою службу в печи старый печной горшок. Считалось, что опрокинутый в огороде на кол он сможет в течение лета отпугивать от дома ястребов. Однако печной горшок становился оберегом только при соблюдении определенных условий, на которые решится не каждая женщина. В Великий четверг, пока еще не взошло солнце, хозяйка должна выйти нагая с печным горшком в руках и </w:t>
      </w:r>
    </w:p>
    <w:p w:rsidR="005659D4" w:rsidRPr="00C137F1" w:rsidRDefault="0053273B" w:rsidP="00565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C137F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lastRenderedPageBreak/>
        <w:t>Наказание вора.</w:t>
      </w:r>
    </w:p>
    <w:p w:rsidR="0053273B" w:rsidRPr="00C137F1" w:rsidRDefault="0053273B" w:rsidP="0053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Когда в доме совершалась кража, после которой вору удавалось скрыться, крестьяне пытались наказать его с помощью печного огня. Но это было возможно только при том условии, если вор оставлял хотя бы незначительную улику, </w:t>
      </w:r>
      <w:r w:rsidR="005659D4"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например,</w:t>
      </w: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клок одежды или отпечаток обуви на земле. Клок воровской одежды опутывали ветками терновника или чертополоха, прикалывали булавками и вешали в трубе. Считалось, что жулик будет испытывать невыносимые боли до тех пор, пока клок его одежды будет висеть в трубе. Порой он не выдерживал нечеловеческих мук и приходил, чтобы уничтожить улики. В это время его и задерживали.</w:t>
      </w:r>
    </w:p>
    <w:p w:rsidR="0053273B" w:rsidRPr="00C137F1" w:rsidRDefault="005659D4" w:rsidP="0053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Некоторые  </w:t>
      </w:r>
      <w:r w:rsidR="0053273B"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крестьяне наказывали вора несколько иным способом. После совершения кражи они внимательно осматривали все вокруг. Обнаружив отпечаток обуви злоумышленника, они измеряли след лучинкой или прутиком. Обломив лишнее, мерку вешали в печной трубе. По их убеждению, жулик постепенно начнет сохнуть, как сохнет в трубе лучина, и непременно умрет, как только лучина истлеет от печного жара.</w:t>
      </w:r>
    </w:p>
    <w:p w:rsidR="00C137F1" w:rsidRPr="00C137F1" w:rsidRDefault="00C137F1" w:rsidP="00C137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C137F1"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u w:val="single"/>
          <w:lang w:eastAsia="ru-RU"/>
        </w:rPr>
        <w:t xml:space="preserve">Приметы и </w:t>
      </w:r>
      <w:r w:rsidRPr="00C137F1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>предсказание погоды.</w:t>
      </w:r>
    </w:p>
    <w:p w:rsidR="00C137F1" w:rsidRPr="00C137F1" w:rsidRDefault="00C137F1" w:rsidP="00C137F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– родившегося на печи ребенка ожидает долгая и счастливая жизнь; </w:t>
      </w:r>
    </w:p>
    <w:p w:rsidR="00C137F1" w:rsidRPr="00C137F1" w:rsidRDefault="00C137F1" w:rsidP="00C137F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– если дрова в печи горят с треском – будет мороз, а если с гудящим шумом – жди бурана; </w:t>
      </w:r>
    </w:p>
    <w:p w:rsidR="00C137F1" w:rsidRPr="00C137F1" w:rsidRDefault="00C137F1" w:rsidP="00C137F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– дрова горят вяло или гаснут – в ближайшие дни наступит оттепель; </w:t>
      </w:r>
    </w:p>
    <w:p w:rsidR="00C137F1" w:rsidRPr="00C137F1" w:rsidRDefault="00C137F1" w:rsidP="00C137F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– дрова в печи хорошо разгораются и горят с легким потрескиванием, а дым из трубы поднимается вверх – верный признак солнечного и безветренного дня; </w:t>
      </w:r>
    </w:p>
    <w:p w:rsidR="00C137F1" w:rsidRPr="00C137F1" w:rsidRDefault="00C137F1" w:rsidP="00C137F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– дым выгибается коромыслом и стелется по земле – подтверждение предстоящего ненастья. </w:t>
      </w:r>
    </w:p>
    <w:p w:rsidR="00C137F1" w:rsidRDefault="00C137F1" w:rsidP="00565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C137F1" w:rsidRDefault="00C137F1" w:rsidP="00565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5659D4" w:rsidRPr="00C137F1" w:rsidRDefault="0053273B" w:rsidP="00565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lastRenderedPageBreak/>
        <w:t>Заговаривание скотины.</w:t>
      </w:r>
    </w:p>
    <w:p w:rsidR="0053273B" w:rsidRPr="00C137F1" w:rsidRDefault="0053273B" w:rsidP="00565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gramStart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Великий четверок</w:t>
      </w:r>
      <w:proofErr w:type="gramEnd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(четверг на Страстной неделе, накануне Пасхи) в русских деревнях принято было совершать магические обряды, которые должны были уберечь скотину от опасностей, ожидавших ее на лесных пастбищах. Коровы могли подвергнуться нападению волков, заблудиться или утонуть в болоте. В обрядах обязательно использовалась русская печь. Во многих деревнях хозяйки открывали печную трубу и обращались через нее к своей корове:</w:t>
      </w:r>
    </w:p>
    <w:p w:rsidR="005659D4" w:rsidRPr="00C137F1" w:rsidRDefault="0053273B" w:rsidP="00565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«Пар божья скотинка, коровушка </w:t>
      </w:r>
      <w:proofErr w:type="spellStart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Пестронюшка</w:t>
      </w:r>
      <w:proofErr w:type="spellEnd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в чистом поле — обед, дома — ночлег. Не ночуй на бору, ходи ко двору!»</w:t>
      </w:r>
    </w:p>
    <w:p w:rsidR="0053273B" w:rsidRPr="00C137F1" w:rsidRDefault="005659D4" w:rsidP="0053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Еще крестьяне</w:t>
      </w:r>
      <w:r w:rsidR="0053273B"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не ограничивались монологом и предпочитали вести диалог через печную трубу. Нагнувшись к печке, хозяйка спрашивала в трубу: «Дома ли </w:t>
      </w:r>
      <w:proofErr w:type="spellStart"/>
      <w:r w:rsidR="0053273B"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теленки</w:t>
      </w:r>
      <w:proofErr w:type="spellEnd"/>
      <w:r w:rsidR="0053273B"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?» — «Дома, дома!» — отвечал ей доносившийся сверху из трубы голос. Принадлежал он обычно одному из членов семьи, который по этому случаю специально забирался на крышу или чердак. Между тем хозяйка продолжала спрашивать: «Дома ли коровушки?» Ей в ответ из трубы доносилось: «Дома, дома!» Так постепенно перебиралась вся скотина, живущая на подворье.</w:t>
      </w:r>
    </w:p>
    <w:p w:rsidR="005659D4" w:rsidRPr="00C137F1" w:rsidRDefault="0053273B" w:rsidP="00565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C137F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Очистительная сила печной золы.</w:t>
      </w:r>
    </w:p>
    <w:p w:rsidR="0053273B" w:rsidRPr="00C137F1" w:rsidRDefault="0053273B" w:rsidP="0053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Чтобы ведьмы да черти со злым умыслом не проникли в крестьянскую избу, хозяева приглашали знахаря. Ровно в полночь он заговаривал трубу, посыпая загнетку золой из семи печей, которая у него всегда была в запасе, а затем произносил слова специального заговора.</w:t>
      </w:r>
    </w:p>
    <w:p w:rsidR="0053273B" w:rsidRPr="00C137F1" w:rsidRDefault="0053273B" w:rsidP="0053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Собираемая в течение всей зимы печная зола использовалась также при других обрядах. У многих народов она наделялась самыми чудесными свойствами.</w:t>
      </w:r>
    </w:p>
    <w:p w:rsidR="00BE7DD7" w:rsidRDefault="00BE7DD7" w:rsidP="0053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E7DD7" w:rsidRDefault="0053273B" w:rsidP="00BE7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 xml:space="preserve">Считалось, что печная зола не только защищает домочадцев от нечистой силы, но оберегает дом и хозяйство </w:t>
      </w:r>
    </w:p>
    <w:p w:rsidR="0053273B" w:rsidRPr="00C137F1" w:rsidRDefault="0053273B" w:rsidP="00BE7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 стихийных бедствий и помогает при многих болезнях.</w:t>
      </w:r>
    </w:p>
    <w:p w:rsidR="0053273B" w:rsidRPr="00C137F1" w:rsidRDefault="0053273B" w:rsidP="0053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Нередко охотники носили с собой небольшой мешочек с древесной золой, чтобы посыпать ею след убегающего раненого зверя, полагая, что волшебная сила печной золы остановит его и не даст далеко убежать.</w:t>
      </w:r>
    </w:p>
    <w:p w:rsidR="0053273B" w:rsidRPr="00C137F1" w:rsidRDefault="0053273B" w:rsidP="0053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Перед Великим постом золу также использовали для очищения от всякой скверны. Золой посыпали хозяйственные постройки, домашний скот и семена. Ее разбрасывали по полям, в саду и огороде, закапывали у порога дома. Считалось, что печная зола способна отвести от домочадцев, а также домашних животных многочисленные болезни, уберечь от ударов молнии и предотвратить пожары. Кроме того, она способствовала повышению урожая и уничтожению вредителей.</w:t>
      </w:r>
    </w:p>
    <w:p w:rsidR="0053273B" w:rsidRPr="00C137F1" w:rsidRDefault="0053273B" w:rsidP="0053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последнюю неделю Великого поста, а точнее, </w:t>
      </w:r>
      <w:proofErr w:type="gramStart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Чистый четверок</w:t>
      </w:r>
      <w:proofErr w:type="gramEnd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русские крестьяне выгребали из печи золу, выносили на двор и, посыпая ею курятник, хлев и конюшню, приговаривали: «Чтобы курочки неслись, чтобы коровушка доилась, чтобы </w:t>
      </w:r>
      <w:proofErr w:type="spellStart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лошадушка</w:t>
      </w:r>
      <w:proofErr w:type="spellEnd"/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резвой была». В этот же день не забывали попудрить золой огород. Старые люди говорили:</w:t>
      </w:r>
    </w:p>
    <w:p w:rsidR="0053273B" w:rsidRPr="00C137F1" w:rsidRDefault="0053273B" w:rsidP="0053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«Печная зола со Страстного четверга, пятницы и субботы охраняет капусту от червя». Подобные обрядовые действа происходили накануне Пасхи по всей Европе. Например, в Скандинавии крестьяне посыпали печной золой землю перед домом и коровьим хлевом. Делалось это для того, «чтобы предохранить коров и коровье молоко от дурного глаза, злого человека и от чертей».</w:t>
      </w:r>
    </w:p>
    <w:p w:rsidR="005659D4" w:rsidRPr="00C137F1" w:rsidRDefault="005659D4" w:rsidP="0053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BE7DD7" w:rsidRDefault="00BE7DD7" w:rsidP="00BE7DD7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ru-RU"/>
        </w:rPr>
      </w:pPr>
    </w:p>
    <w:p w:rsidR="00BE7DD7" w:rsidRDefault="00BE7DD7" w:rsidP="00BE7DD7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ru-RU"/>
        </w:rPr>
      </w:pPr>
    </w:p>
    <w:p w:rsidR="0053273B" w:rsidRPr="00BE7DD7" w:rsidRDefault="0053273B" w:rsidP="00BE7DD7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ru-RU"/>
        </w:rPr>
      </w:pPr>
      <w:bookmarkStart w:id="0" w:name="_GoBack"/>
      <w:bookmarkEnd w:id="0"/>
      <w:r w:rsidRPr="00BE7DD7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ru-RU"/>
        </w:rPr>
        <w:lastRenderedPageBreak/>
        <w:t>Оказывается, печка играла важную роль в знаменательных событиях русского народа:</w:t>
      </w:r>
    </w:p>
    <w:p w:rsidR="0053273B" w:rsidRPr="00C137F1" w:rsidRDefault="008B35B6" w:rsidP="0053273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У</w:t>
      </w:r>
      <w:r w:rsidR="0053273B" w:rsidRPr="00C137F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езжая в долгие опасные путешествия или в город на заработки, нужно было обязательно заглянуть внутрь печи, это обеспечивало благополучное возвращение </w:t>
      </w:r>
      <w:r w:rsidRPr="00C137F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домой.</w:t>
      </w:r>
      <w:r w:rsidR="0053273B" w:rsidRPr="00C137F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</w:p>
    <w:p w:rsidR="0053273B" w:rsidRPr="00C137F1" w:rsidRDefault="0053273B" w:rsidP="0053273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– сваты, зайдя в дом, первым делом крестились на иконы, а затем прикладывали руки к печи. Это символизировало приобщение чере</w:t>
      </w:r>
      <w:r w:rsidR="008B35B6" w:rsidRPr="00C137F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з печь чужих людей к </w:t>
      </w:r>
      <w:proofErr w:type="gramStart"/>
      <w:r w:rsidR="008B35B6" w:rsidRPr="00C137F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семье .</w:t>
      </w:r>
      <w:proofErr w:type="gramEnd"/>
    </w:p>
    <w:p w:rsidR="0053273B" w:rsidRPr="00C137F1" w:rsidRDefault="0053273B" w:rsidP="0053273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– выселяясь из родительского гнезда, молодые брали с собой горящие угли. Это, по верованиям наших предков, с</w:t>
      </w:r>
      <w:r w:rsidR="008B35B6" w:rsidRPr="00C137F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охранит родственные связи.</w:t>
      </w:r>
    </w:p>
    <w:p w:rsidR="0053273B" w:rsidRPr="00C137F1" w:rsidRDefault="0053273B" w:rsidP="0053273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137F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– если человека приглашали поспать на печи в чужом доме, то он становился «своим». </w:t>
      </w:r>
    </w:p>
    <w:sectPr w:rsidR="0053273B" w:rsidRPr="00C137F1" w:rsidSect="00C137F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3B"/>
    <w:rsid w:val="00156EB6"/>
    <w:rsid w:val="00256067"/>
    <w:rsid w:val="00410ECD"/>
    <w:rsid w:val="0053273B"/>
    <w:rsid w:val="005659D4"/>
    <w:rsid w:val="008B35B6"/>
    <w:rsid w:val="00BE7DD7"/>
    <w:rsid w:val="00C1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89F4"/>
  <w15:chartTrackingRefBased/>
  <w15:docId w15:val="{2845A706-E6AA-48C5-89E3-8153D2FC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2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 Demidova</dc:creator>
  <cp:keywords/>
  <dc:description/>
  <cp:lastModifiedBy>Alyona Demidova</cp:lastModifiedBy>
  <cp:revision>5</cp:revision>
  <dcterms:created xsi:type="dcterms:W3CDTF">2020-02-04T06:56:00Z</dcterms:created>
  <dcterms:modified xsi:type="dcterms:W3CDTF">2020-02-05T05:06:00Z</dcterms:modified>
</cp:coreProperties>
</file>