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9763" w14:textId="11D3167C" w:rsidR="000D07D6" w:rsidRPr="00555E2C" w:rsidRDefault="000D07D6" w:rsidP="00555E2C">
      <w:pPr>
        <w:jc w:val="center"/>
        <w:rPr>
          <w:b/>
          <w:bCs/>
          <w:sz w:val="28"/>
          <w:szCs w:val="28"/>
        </w:rPr>
      </w:pPr>
      <w:r w:rsidRPr="00555E2C">
        <w:rPr>
          <w:b/>
          <w:bCs/>
          <w:sz w:val="28"/>
          <w:szCs w:val="28"/>
        </w:rPr>
        <w:t>Консультация для родителей</w:t>
      </w:r>
      <w:r w:rsidR="00555E2C" w:rsidRPr="00555E2C">
        <w:rPr>
          <w:b/>
          <w:bCs/>
          <w:sz w:val="28"/>
          <w:szCs w:val="28"/>
        </w:rPr>
        <w:t xml:space="preserve"> на тему:</w:t>
      </w:r>
    </w:p>
    <w:p w14:paraId="2DBFB896" w14:textId="1E23230A" w:rsidR="000D07D6" w:rsidRPr="00555E2C" w:rsidRDefault="000D07D6" w:rsidP="00555E2C">
      <w:pPr>
        <w:jc w:val="center"/>
        <w:rPr>
          <w:b/>
          <w:bCs/>
          <w:sz w:val="28"/>
          <w:szCs w:val="28"/>
        </w:rPr>
      </w:pPr>
      <w:r w:rsidRPr="00555E2C">
        <w:rPr>
          <w:b/>
          <w:bCs/>
          <w:sz w:val="28"/>
          <w:szCs w:val="28"/>
        </w:rPr>
        <w:t>«Воспитание патриотических чувств у дошкольника»</w:t>
      </w:r>
    </w:p>
    <w:p w14:paraId="2F192DC2" w14:textId="17455B99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 патриотизма</w:t>
      </w:r>
      <w:r w:rsidR="000D07D6" w:rsidRPr="00555E2C">
        <w:rPr>
          <w:sz w:val="28"/>
          <w:szCs w:val="28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</w:t>
      </w:r>
      <w:r w:rsidR="000D07D6" w:rsidRPr="00555E2C">
        <w:rPr>
          <w:sz w:val="28"/>
          <w:szCs w:val="28"/>
        </w:rPr>
        <w:t> проявляется не только в сложных тяжелых жизненных ситуациях, но и в каждодневной трудовой и духовной жизни народа. Однако, если это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 столь сложно</w:t>
      </w:r>
      <w:r w:rsidR="000D07D6" w:rsidRPr="00555E2C">
        <w:rPr>
          <w:sz w:val="28"/>
          <w:szCs w:val="28"/>
        </w:rPr>
        <w:t>, то правомерно говорить о нем применительно к детям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="000D07D6" w:rsidRPr="00555E2C">
        <w:rPr>
          <w:sz w:val="28"/>
          <w:szCs w:val="28"/>
        </w:rPr>
        <w:t>? Внимательное наблюдение за детьми, изучение их возрастных особенностей, интересов позволяет сделать вывод, что старший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="000D07D6" w:rsidRPr="00555E2C">
        <w:rPr>
          <w:sz w:val="28"/>
          <w:szCs w:val="28"/>
        </w:rPr>
        <w:t> 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патриотических чувств</w:t>
      </w:r>
      <w:r w:rsidR="000D07D6" w:rsidRPr="00555E2C">
        <w:rPr>
          <w:sz w:val="28"/>
          <w:szCs w:val="28"/>
        </w:rPr>
        <w:t> можно и нужно начинать с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="000D07D6" w:rsidRPr="00555E2C">
        <w:rPr>
          <w:sz w:val="28"/>
          <w:szCs w:val="28"/>
        </w:rPr>
        <w:t xml:space="preserve">. </w:t>
      </w:r>
      <w:r w:rsidR="000D07D6" w:rsidRPr="00555E2C">
        <w:rPr>
          <w:sz w:val="28"/>
          <w:szCs w:val="28"/>
          <w:u w:val="single"/>
          <w:bdr w:val="none" w:sz="0" w:space="0" w:color="auto" w:frame="1"/>
        </w:rPr>
        <w:t>Крылатая фраза</w:t>
      </w:r>
      <w:r w:rsidR="000D07D6" w:rsidRPr="00555E2C">
        <w:rPr>
          <w:sz w:val="28"/>
          <w:szCs w:val="28"/>
        </w:rPr>
        <w:t>: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«Все начинается с детства»</w:t>
      </w:r>
      <w:r>
        <w:rPr>
          <w:sz w:val="28"/>
          <w:szCs w:val="28"/>
        </w:rPr>
        <w:t xml:space="preserve"> - </w:t>
      </w:r>
      <w:r w:rsidR="000D07D6" w:rsidRPr="00555E2C">
        <w:rPr>
          <w:sz w:val="28"/>
          <w:szCs w:val="28"/>
        </w:rPr>
        <w:t>Как нельзя больше относиться к данному вопросу. Задумаюсь об истоках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патриотических чувств</w:t>
      </w:r>
      <w:r w:rsidR="000D07D6" w:rsidRPr="00555E2C">
        <w:rPr>
          <w:sz w:val="28"/>
          <w:szCs w:val="28"/>
        </w:rPr>
        <w:t xml:space="preserve">, </w:t>
      </w:r>
      <w:r w:rsidR="000D07D6" w:rsidRPr="00555E2C">
        <w:rPr>
          <w:sz w:val="28"/>
          <w:szCs w:val="28"/>
          <w:u w:val="single"/>
          <w:bdr w:val="none" w:sz="0" w:space="0" w:color="auto" w:frame="1"/>
        </w:rPr>
        <w:t>мы всегда обращаемся к впечатлениям детства</w:t>
      </w:r>
      <w:r w:rsidR="000D07D6" w:rsidRPr="00555E2C">
        <w:rPr>
          <w:sz w:val="28"/>
          <w:szCs w:val="28"/>
        </w:rPr>
        <w:t>: это и дерево под окном, и родные напевы.</w:t>
      </w:r>
    </w:p>
    <w:p w14:paraId="73FD2817" w14:textId="79510012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 xml:space="preserve">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</w:t>
      </w:r>
      <w:r w:rsidR="000D07D6" w:rsidRPr="00555E2C">
        <w:rPr>
          <w:sz w:val="28"/>
          <w:szCs w:val="28"/>
          <w:u w:val="single"/>
          <w:bdr w:val="none" w:sz="0" w:space="0" w:color="auto" w:frame="1"/>
        </w:rPr>
        <w:t>которое несут нам сказочные герои</w:t>
      </w:r>
      <w:r w:rsidR="000D07D6" w:rsidRPr="00555E2C">
        <w:rPr>
          <w:sz w:val="28"/>
          <w:szCs w:val="28"/>
        </w:rPr>
        <w:t>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- трудолюбие, дружбу, взаимопомощь. У каждого народа свои сказки, и все они по-своему, со свойственным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</w:p>
    <w:p w14:paraId="51F7F889" w14:textId="2A6CF87A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Загадки, пословицы, поговорки - эти жемчужины народной мудрости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воспринимаются</w:t>
      </w:r>
      <w:r w:rsidR="000D07D6" w:rsidRPr="00555E2C">
        <w:rPr>
          <w:sz w:val="28"/>
          <w:szCs w:val="28"/>
        </w:rPr>
        <w:t> 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</w:p>
    <w:p w14:paraId="3106751D" w14:textId="66F0086A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 xml:space="preserve">Очень рано в мир ребенка входит природа родного края. Река, лес, </w:t>
      </w:r>
      <w:r w:rsidR="000D07D6" w:rsidRPr="00555E2C">
        <w:rPr>
          <w:sz w:val="28"/>
          <w:szCs w:val="28"/>
          <w:bdr w:val="none" w:sz="0" w:space="0" w:color="auto" w:frame="1"/>
        </w:rPr>
        <w:t>поле постепенно оживают для него</w:t>
      </w:r>
      <w:r w:rsidR="000D07D6" w:rsidRPr="00555E2C">
        <w:rPr>
          <w:sz w:val="28"/>
          <w:szCs w:val="28"/>
        </w:rPr>
        <w:t>: от первого общего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="000D07D6" w:rsidRPr="00555E2C">
        <w:rPr>
          <w:sz w:val="28"/>
          <w:szCs w:val="28"/>
        </w:rPr>
        <w:t> ребенок переходит к конкретизации -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 Так общественное и природное окружение выступает в роли первого педагога, знакомящего ребенка с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</w:t>
      </w:r>
      <w:r w:rsidR="000D07D6" w:rsidRPr="00555E2C">
        <w:rPr>
          <w:sz w:val="28"/>
          <w:szCs w:val="28"/>
        </w:rPr>
        <w:t xml:space="preserve">. Но без помощи взрослого ребенку трудно выделить в окружающей жизни наиболее существенное характерное. Он может не увидеть главное, </w:t>
      </w:r>
      <w:r w:rsidR="000D07D6" w:rsidRPr="00555E2C">
        <w:rPr>
          <w:sz w:val="28"/>
          <w:szCs w:val="28"/>
        </w:rPr>
        <w:lastRenderedPageBreak/>
        <w:t>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учитель должен заботиться 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у своих детей чувства</w:t>
      </w:r>
      <w:r w:rsidR="000D07D6" w:rsidRPr="00555E2C">
        <w:rPr>
          <w:sz w:val="28"/>
          <w:szCs w:val="28"/>
        </w:rPr>
        <w:t> безграничной любви к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0D07D6" w:rsidRPr="00555E2C">
        <w:rPr>
          <w:sz w:val="28"/>
          <w:szCs w:val="28"/>
        </w:rPr>
        <w:t xml:space="preserve">. Без помощи взрослого детям трудно понять, что люди трудятся на благо всей страны, что город, село, лес, река, которые ребенок видит каждый день </w:t>
      </w:r>
      <w:r w:rsidRPr="00555E2C">
        <w:rPr>
          <w:sz w:val="28"/>
          <w:szCs w:val="28"/>
        </w:rPr>
        <w:t>— это</w:t>
      </w:r>
      <w:r w:rsidR="000D07D6" w:rsidRPr="00555E2C">
        <w:rPr>
          <w:sz w:val="28"/>
          <w:szCs w:val="28"/>
        </w:rPr>
        <w:t xml:space="preserve"> и есть его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="000D07D6" w:rsidRPr="00555E2C">
        <w:rPr>
          <w:sz w:val="28"/>
          <w:szCs w:val="28"/>
        </w:rPr>
        <w:t>.</w:t>
      </w:r>
    </w:p>
    <w:p w14:paraId="5FC7AF1A" w14:textId="5AFEC23C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Взрослый выступает посредником между ребенком и окружающим его миром, он направляет, регулирует его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окружающего</w:t>
      </w:r>
      <w:r w:rsidR="000D07D6" w:rsidRPr="00555E2C">
        <w:rPr>
          <w:sz w:val="28"/>
          <w:szCs w:val="28"/>
        </w:rPr>
        <w:t xml:space="preserve">. У детей еще очень мал жизненный опыт, </w:t>
      </w:r>
      <w:r w:rsidR="000D07D6" w:rsidRPr="00555E2C">
        <w:rPr>
          <w:sz w:val="28"/>
          <w:szCs w:val="28"/>
          <w:bdr w:val="none" w:sz="0" w:space="0" w:color="auto" w:frame="1"/>
        </w:rPr>
        <w:t>и, в силу своей способности к подражанию и из доверия к взрослому, дети перенимают у них оценки событий</w:t>
      </w:r>
      <w:r w:rsidR="000D07D6" w:rsidRPr="00555E2C">
        <w:rPr>
          <w:sz w:val="28"/>
          <w:szCs w:val="28"/>
        </w:rPr>
        <w:t>: что говорят дома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0D07D6" w:rsidRPr="00555E2C">
        <w:rPr>
          <w:sz w:val="28"/>
          <w:szCs w:val="28"/>
        </w:rPr>
        <w:t> о предстоящем субботнике, как готовятся к празднику и т. д. во всем проявляется их отношение к жизни, которое постепенно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чувства ребенка</w:t>
      </w:r>
      <w:r w:rsidR="000D07D6" w:rsidRPr="00555E2C">
        <w:rPr>
          <w:sz w:val="28"/>
          <w:szCs w:val="28"/>
        </w:rPr>
        <w:t>.</w:t>
      </w:r>
    </w:p>
    <w:p w14:paraId="0A9562EC" w14:textId="7B6C7C98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При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патриотических чувств</w:t>
      </w:r>
      <w:r w:rsidR="000D07D6" w:rsidRPr="00555E2C">
        <w:rPr>
          <w:sz w:val="28"/>
          <w:szCs w:val="28"/>
        </w:rPr>
        <w:t> очень важно поддерживать в детях интерес к событиям и явлениям общественной жизни, беседовать с ними о том, что их интересует. Принято считать, что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воспитание у детей патриотических чувств </w:t>
      </w:r>
      <w:r w:rsidR="000D07D6" w:rsidRPr="00555E2C">
        <w:rPr>
          <w:sz w:val="28"/>
          <w:szCs w:val="28"/>
          <w:bdr w:val="none" w:sz="0" w:space="0" w:color="auto" w:frame="1"/>
        </w:rPr>
        <w:t>происходит в следующей последовательности</w:t>
      </w:r>
      <w:r w:rsidR="000D07D6" w:rsidRPr="00555E2C">
        <w:rPr>
          <w:sz w:val="28"/>
          <w:szCs w:val="28"/>
        </w:rPr>
        <w:t>: сначала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воспитывается любовь к родителям</w:t>
      </w:r>
      <w:r w:rsidR="000D07D6" w:rsidRPr="00555E2C">
        <w:rPr>
          <w:sz w:val="28"/>
          <w:szCs w:val="28"/>
        </w:rPr>
        <w:t>, родному дому, детскому саду, затем к городу, ко всей стране. Однако неверно полагать, что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воспитывая любовь к родителям</w:t>
      </w:r>
      <w:r w:rsidR="000D07D6" w:rsidRPr="00555E2C">
        <w:rPr>
          <w:sz w:val="28"/>
          <w:szCs w:val="28"/>
        </w:rPr>
        <w:t>, мы уже тем самым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воспитываем любовь к Родине</w:t>
      </w:r>
      <w:r w:rsidR="000D07D6" w:rsidRPr="00555E2C">
        <w:rPr>
          <w:sz w:val="28"/>
          <w:szCs w:val="28"/>
        </w:rPr>
        <w:t xml:space="preserve">. </w:t>
      </w:r>
      <w:r w:rsidRPr="00555E2C">
        <w:rPr>
          <w:sz w:val="28"/>
          <w:szCs w:val="28"/>
        </w:rPr>
        <w:t>К сожалению,</w:t>
      </w:r>
      <w:r w:rsidR="000D07D6" w:rsidRPr="00555E2C">
        <w:rPr>
          <w:sz w:val="28"/>
          <w:szCs w:val="28"/>
        </w:rPr>
        <w:t xml:space="preserve"> известны случаи, когда преданность своему дому, своей семье уживается с безразличием к судьбе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="000D07D6" w:rsidRPr="00555E2C">
        <w:rPr>
          <w:sz w:val="28"/>
          <w:szCs w:val="28"/>
        </w:rPr>
        <w:t> и даже с предательством.</w:t>
      </w:r>
    </w:p>
    <w:p w14:paraId="2000AF7C" w14:textId="1A6284FA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Мы учим ребенка с первых лет, жизни любить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0D07D6" w:rsidRPr="00555E2C">
        <w:rPr>
          <w:sz w:val="28"/>
          <w:szCs w:val="28"/>
        </w:rPr>
        <w:t>, помогать им. Благородное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</w:t>
      </w:r>
      <w:r w:rsidR="000D07D6" w:rsidRPr="00555E2C">
        <w:rPr>
          <w:sz w:val="28"/>
          <w:szCs w:val="28"/>
        </w:rPr>
        <w:t xml:space="preserve"> преданности дорогому человеку, потребность в духовной и эмоциональной близости с ним </w:t>
      </w:r>
      <w:r w:rsidRPr="00555E2C">
        <w:rPr>
          <w:sz w:val="28"/>
          <w:szCs w:val="28"/>
        </w:rPr>
        <w:t>— все это</w:t>
      </w:r>
      <w:r w:rsidR="000D07D6" w:rsidRPr="00555E2C">
        <w:rPr>
          <w:sz w:val="28"/>
          <w:szCs w:val="28"/>
        </w:rPr>
        <w:t xml:space="preserve"> очень важно для становления личности ребенка, для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чувства</w:t>
      </w:r>
      <w:r w:rsidR="000D07D6" w:rsidRPr="00555E2C">
        <w:rPr>
          <w:sz w:val="28"/>
          <w:szCs w:val="28"/>
        </w:rPr>
        <w:t xml:space="preserve"> защищенности и благополучия. Но для </w:t>
      </w:r>
      <w:r w:rsidRPr="00555E2C">
        <w:rPr>
          <w:sz w:val="28"/>
          <w:szCs w:val="28"/>
        </w:rPr>
        <w:t>того,</w:t>
      </w:r>
      <w:r w:rsidR="000D07D6" w:rsidRPr="00555E2C">
        <w:rPr>
          <w:sz w:val="28"/>
          <w:szCs w:val="28"/>
        </w:rPr>
        <w:t xml:space="preserve"> чтобы эти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чувства</w:t>
      </w:r>
      <w:r w:rsidR="000D07D6" w:rsidRPr="00555E2C">
        <w:rPr>
          <w:sz w:val="28"/>
          <w:szCs w:val="28"/>
        </w:rPr>
        <w:t> стали началом любви к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0D07D6" w:rsidRPr="00555E2C">
        <w:rPr>
          <w:sz w:val="28"/>
          <w:szCs w:val="28"/>
        </w:rPr>
        <w:t>, очень важно, чтобы дети как можно раньше увидели гражданское лицо своих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0D07D6" w:rsidRPr="00555E2C">
        <w:rPr>
          <w:sz w:val="28"/>
          <w:szCs w:val="28"/>
        </w:rPr>
        <w:t>, осознали их как тружеников, вносящим свой вклад в общее дело.</w:t>
      </w:r>
    </w:p>
    <w:p w14:paraId="5558E0EB" w14:textId="68BBC720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Важным средством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патриотического воспитания</w:t>
      </w:r>
      <w:r w:rsidR="000D07D6" w:rsidRPr="00555E2C">
        <w:rPr>
          <w:sz w:val="28"/>
          <w:szCs w:val="28"/>
        </w:rPr>
        <w:t> 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Ребенок в старшем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="000D07D6" w:rsidRPr="00555E2C">
        <w:rPr>
          <w:sz w:val="28"/>
          <w:szCs w:val="28"/>
        </w:rPr>
        <w:t> 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патриотических чувств</w:t>
      </w:r>
      <w:r w:rsidR="000D07D6" w:rsidRPr="00555E2C">
        <w:rPr>
          <w:sz w:val="28"/>
          <w:szCs w:val="28"/>
        </w:rPr>
        <w:t>.</w:t>
      </w:r>
    </w:p>
    <w:p w14:paraId="4DB96C0A" w14:textId="73BF215B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Одна из граней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патриотизма</w:t>
      </w:r>
      <w:r w:rsidR="000D07D6" w:rsidRPr="00555E2C">
        <w:rPr>
          <w:sz w:val="28"/>
          <w:szCs w:val="28"/>
        </w:rPr>
        <w:t xml:space="preserve"> - отношение к трудящемуся человеку. Мысль о том, что все создано трудом, руками человека, что труд приносит радость, счастье и богатство </w:t>
      </w:r>
      <w:r w:rsidR="000D07D6" w:rsidRPr="00555E2C">
        <w:rPr>
          <w:sz w:val="28"/>
          <w:szCs w:val="28"/>
        </w:rPr>
        <w:lastRenderedPageBreak/>
        <w:t>стране, должна как можно раньше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зародиться в сознании ребенка</w:t>
      </w:r>
      <w:r w:rsidR="000D07D6" w:rsidRPr="00555E2C">
        <w:rPr>
          <w:sz w:val="28"/>
          <w:szCs w:val="28"/>
        </w:rPr>
        <w:t>. Показанный ему героизм труда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его нравственные чувства</w:t>
      </w:r>
      <w:r w:rsidR="000D07D6" w:rsidRPr="00555E2C">
        <w:rPr>
          <w:sz w:val="28"/>
          <w:szCs w:val="28"/>
        </w:rPr>
        <w:t> не менее чем героизм военного подвига. Педагог, может посоветовать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="000D07D6" w:rsidRPr="00555E2C">
        <w:rPr>
          <w:sz w:val="28"/>
          <w:szCs w:val="28"/>
        </w:rPr>
        <w:t>, рассказывать детям о своей работе, о том, что они делают, и для чего это нужно.</w:t>
      </w:r>
    </w:p>
    <w:p w14:paraId="5D729F36" w14:textId="252958BA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="000D07D6" w:rsidRPr="00555E2C">
        <w:rPr>
          <w:sz w:val="28"/>
          <w:szCs w:val="28"/>
        </w:rPr>
        <w:t> гордость за человека - труженика. В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патриотическом воспитании</w:t>
      </w:r>
      <w:r w:rsidR="000D07D6" w:rsidRPr="00555E2C">
        <w:rPr>
          <w:sz w:val="28"/>
          <w:szCs w:val="28"/>
        </w:rPr>
        <w:t> детей велика роль книг о защитниках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="000D07D6" w:rsidRPr="00555E2C">
        <w:rPr>
          <w:sz w:val="28"/>
          <w:szCs w:val="28"/>
        </w:rPr>
        <w:t>. Героизм волнует и притягивает к себе ребенка, рождает стремление к подражанию.</w:t>
      </w:r>
    </w:p>
    <w:p w14:paraId="39AC6953" w14:textId="1B732537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Читая детям рассказ, стихотворение, важно своими интонациями, логическими ударениями передать кульминационные моменты произведений,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Например, детям прочли стихотворение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«Почему маму прозвали, Гришкой»</w:t>
      </w:r>
      <w:r w:rsidR="000D07D6" w:rsidRPr="00555E2C">
        <w:rPr>
          <w:sz w:val="28"/>
          <w:szCs w:val="28"/>
        </w:rPr>
        <w:t> 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«Когда вы слушали рассказ, вам было немного страшно?»</w:t>
      </w:r>
      <w:r w:rsidR="000D07D6" w:rsidRPr="00555E2C">
        <w:rPr>
          <w:sz w:val="28"/>
          <w:szCs w:val="28"/>
        </w:rPr>
        <w:t>,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«А когда вы обрадовались?»</w:t>
      </w:r>
      <w:r w:rsidR="000D07D6" w:rsidRPr="00555E2C">
        <w:rPr>
          <w:sz w:val="28"/>
          <w:szCs w:val="28"/>
        </w:rPr>
        <w:t>, «Какое</w:t>
      </w:r>
      <w:r>
        <w:rPr>
          <w:sz w:val="28"/>
          <w:szCs w:val="28"/>
        </w:rPr>
        <w:t xml:space="preserve"> </w:t>
      </w:r>
      <w:r w:rsidR="000D07D6" w:rsidRPr="00555E2C">
        <w:rPr>
          <w:sz w:val="28"/>
          <w:szCs w:val="28"/>
        </w:rPr>
        <w:t>место в рассказе вам больше всего запомнилось?». После ответов детей можно прочесть произведение еще раз.</w:t>
      </w:r>
      <w:r>
        <w:rPr>
          <w:sz w:val="28"/>
          <w:szCs w:val="28"/>
        </w:rPr>
        <w:t xml:space="preserve"> </w:t>
      </w:r>
      <w:r w:rsidR="000D07D6" w:rsidRPr="00555E2C">
        <w:rPr>
          <w:sz w:val="28"/>
          <w:szCs w:val="28"/>
        </w:rPr>
        <w:t>Одна из любимых книг детей - книга Льва Кассиля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«Твои защитники»</w:t>
      </w:r>
      <w:r w:rsidR="000D07D6" w:rsidRPr="00555E2C">
        <w:rPr>
          <w:sz w:val="28"/>
          <w:szCs w:val="28"/>
        </w:rPr>
        <w:t>. Каждый рассказ в ней пример героизма.</w:t>
      </w:r>
    </w:p>
    <w:p w14:paraId="26516374" w14:textId="3178041B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Любить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Родину </w:t>
      </w:r>
      <w:r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— это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знать её</w:t>
      </w:r>
      <w:r w:rsidR="000D07D6" w:rsidRPr="00555E2C">
        <w:rPr>
          <w:sz w:val="28"/>
          <w:szCs w:val="28"/>
        </w:rPr>
        <w:t>. Что может знать о своей стране ребенок, какие знания нужны ему, чтобы первое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</w:t>
      </w:r>
      <w:r w:rsidR="000D07D6" w:rsidRPr="00555E2C">
        <w:rPr>
          <w:sz w:val="28"/>
          <w:szCs w:val="28"/>
        </w:rPr>
        <w:t> любви к отечеству стало осознанным и прочным? Прежде всего, ребенку нужно знать о сегодняшней жизни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="000D07D6" w:rsidRPr="00555E2C">
        <w:rPr>
          <w:sz w:val="28"/>
          <w:szCs w:val="28"/>
        </w:rPr>
        <w:t>. Примеры трудовых подвигов людей во имя благополучия и славы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="000D07D6" w:rsidRPr="00555E2C">
        <w:rPr>
          <w:sz w:val="28"/>
          <w:szCs w:val="28"/>
        </w:rPr>
        <w:t>, традиции, с которыми педагог знакомит детей, помогают им осознать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</w:t>
      </w:r>
      <w:r w:rsidR="000D07D6" w:rsidRPr="00555E2C">
        <w:rPr>
          <w:sz w:val="28"/>
          <w:szCs w:val="28"/>
        </w:rPr>
        <w:t>, как </w:t>
      </w:r>
      <w:r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чувство,</w:t>
      </w:r>
      <w:r w:rsidR="000D07D6" w:rsidRPr="00555E2C">
        <w:rPr>
          <w:sz w:val="28"/>
          <w:szCs w:val="28"/>
        </w:rPr>
        <w:t> проявляющееся каждодневно. Очень важно для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патриотических чувств</w:t>
      </w:r>
      <w:r w:rsidR="000D07D6" w:rsidRPr="00555E2C">
        <w:rPr>
          <w:sz w:val="28"/>
          <w:szCs w:val="28"/>
        </w:rPr>
        <w:t xml:space="preserve"> и исторические знания. Обращение к литературе, искусству прошлого, так </w:t>
      </w:r>
      <w:r w:rsidRPr="00555E2C">
        <w:rPr>
          <w:sz w:val="28"/>
          <w:szCs w:val="28"/>
        </w:rPr>
        <w:t>же,</w:t>
      </w:r>
      <w:r w:rsidR="000D07D6" w:rsidRPr="00555E2C">
        <w:rPr>
          <w:sz w:val="28"/>
          <w:szCs w:val="28"/>
        </w:rPr>
        <w:t xml:space="preserve"> как и к истории, </w:t>
      </w:r>
      <w:r w:rsidRPr="00555E2C">
        <w:rPr>
          <w:sz w:val="28"/>
          <w:szCs w:val="28"/>
        </w:rPr>
        <w:t>— это</w:t>
      </w:r>
      <w:r w:rsidR="000D07D6" w:rsidRPr="00555E2C">
        <w:rPr>
          <w:sz w:val="28"/>
          <w:szCs w:val="28"/>
        </w:rPr>
        <w:t xml:space="preserve"> обращение к прошлому своего народа. Только тот, кто любит, ценит и уважает накопленное, и сохраненное предыдущими поколениями, может стать подлинными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патриотами</w:t>
      </w:r>
      <w:r w:rsidR="000D07D6" w:rsidRPr="00555E2C">
        <w:rPr>
          <w:sz w:val="28"/>
          <w:szCs w:val="28"/>
        </w:rPr>
        <w:t>.</w:t>
      </w:r>
    </w:p>
    <w:p w14:paraId="1B612BDD" w14:textId="23CFDCA2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Любовь к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0D07D6" w:rsidRPr="00555E2C">
        <w:rPr>
          <w:sz w:val="28"/>
          <w:szCs w:val="28"/>
        </w:rPr>
        <w:t> становится настоящим глубоким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чувством</w:t>
      </w:r>
      <w:r w:rsidR="000D07D6" w:rsidRPr="00555E2C">
        <w:rPr>
          <w:sz w:val="28"/>
          <w:szCs w:val="28"/>
        </w:rPr>
        <w:t>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воспитании</w:t>
      </w:r>
      <w:r w:rsidR="000D07D6" w:rsidRPr="00555E2C">
        <w:rPr>
          <w:sz w:val="28"/>
          <w:szCs w:val="28"/>
        </w:rPr>
        <w:t> будущего гражданина чрезвычайно важна. Дела ребенка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="000D07D6" w:rsidRPr="00555E2C">
        <w:rPr>
          <w:sz w:val="28"/>
          <w:szCs w:val="28"/>
        </w:rPr>
        <w:t xml:space="preserve"> 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</w:t>
      </w: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lastRenderedPageBreak/>
        <w:t>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«Бери сынок, лопату, пойдем работать»</w:t>
      </w:r>
      <w:r w:rsidR="000D07D6" w:rsidRPr="00555E2C">
        <w:rPr>
          <w:sz w:val="28"/>
          <w:szCs w:val="28"/>
        </w:rPr>
        <w:t xml:space="preserve">, - говорит отец. И непременно, на следующий день, придя в детский сад, </w:t>
      </w:r>
      <w:r w:rsidR="000D07D6" w:rsidRPr="00555E2C">
        <w:rPr>
          <w:sz w:val="28"/>
          <w:szCs w:val="28"/>
          <w:bdr w:val="none" w:sz="0" w:space="0" w:color="auto" w:frame="1"/>
        </w:rPr>
        <w:t>сын с гордостью скажет</w:t>
      </w:r>
      <w:r w:rsidR="000D07D6" w:rsidRPr="00555E2C">
        <w:rPr>
          <w:sz w:val="28"/>
          <w:szCs w:val="28"/>
        </w:rPr>
        <w:t>: </w:t>
      </w:r>
      <w:r w:rsidR="000D07D6" w:rsidRPr="00555E2C">
        <w:rPr>
          <w:i/>
          <w:iCs/>
          <w:sz w:val="28"/>
          <w:szCs w:val="28"/>
          <w:bdr w:val="none" w:sz="0" w:space="0" w:color="auto" w:frame="1"/>
        </w:rPr>
        <w:t>«А мы вчера с папой посадили дерево в нашем дворе»</w:t>
      </w:r>
      <w:r w:rsidR="000D07D6" w:rsidRPr="00555E2C">
        <w:rPr>
          <w:sz w:val="28"/>
          <w:szCs w:val="28"/>
        </w:rPr>
        <w:t>. Участие в общих делах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</w:t>
      </w:r>
      <w:r w:rsidR="000D07D6" w:rsidRPr="00555E2C">
        <w:rPr>
          <w:sz w:val="28"/>
          <w:szCs w:val="28"/>
        </w:rPr>
        <w:t> 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Все сказанное имеет прямое отношение к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патриотических чувств у детей</w:t>
      </w:r>
      <w:r w:rsidR="000D07D6" w:rsidRPr="00555E2C">
        <w:rPr>
          <w:sz w:val="28"/>
          <w:szCs w:val="28"/>
        </w:rPr>
        <w:t>.</w:t>
      </w:r>
    </w:p>
    <w:p w14:paraId="79DC8523" w14:textId="3100FF9D" w:rsidR="000D07D6" w:rsidRPr="00555E2C" w:rsidRDefault="000D07D6" w:rsidP="00555E2C">
      <w:pPr>
        <w:jc w:val="both"/>
        <w:rPr>
          <w:sz w:val="28"/>
          <w:szCs w:val="28"/>
        </w:rPr>
      </w:pPr>
      <w:r w:rsidRPr="00555E2C">
        <w:rPr>
          <w:b/>
          <w:bCs/>
          <w:sz w:val="28"/>
          <w:szCs w:val="28"/>
        </w:rPr>
        <w:t>Рекомендации для </w:t>
      </w:r>
      <w:r w:rsidRPr="00555E2C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="00555E2C" w:rsidRPr="00555E2C">
        <w:rPr>
          <w:sz w:val="28"/>
          <w:szCs w:val="28"/>
        </w:rPr>
        <w:t>:</w:t>
      </w:r>
    </w:p>
    <w:p w14:paraId="1BEC9756" w14:textId="549D87A1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Если в детстве ребенок испытывал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чувство</w:t>
      </w:r>
      <w:r w:rsidR="000D07D6" w:rsidRPr="00555E2C">
        <w:rPr>
          <w:sz w:val="28"/>
          <w:szCs w:val="28"/>
        </w:rPr>
        <w:t> жалости к другому человеку, радость от хорошего поступка, гордость за своих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0D07D6" w:rsidRPr="00555E2C">
        <w:rPr>
          <w:sz w:val="28"/>
          <w:szCs w:val="28"/>
        </w:rPr>
        <w:t>, восхищение от соприкосновения с прекрасным подвигом, он приобрел эмоциональный опыт.</w:t>
      </w:r>
    </w:p>
    <w:p w14:paraId="5E768F63" w14:textId="065FA562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Тем самым будут построены пути для ассоциаций эмоционального характера, а это является основой, фундаментом более глубоких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</w:t>
      </w:r>
      <w:r w:rsidR="000D07D6" w:rsidRPr="00555E2C">
        <w:rPr>
          <w:sz w:val="28"/>
          <w:szCs w:val="28"/>
        </w:rPr>
        <w:t>, условием полноценного развития человека.</w:t>
      </w:r>
    </w:p>
    <w:p w14:paraId="0567BE4E" w14:textId="391FFACA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маленького патриота</w:t>
      </w:r>
      <w:r w:rsidR="000D07D6" w:rsidRPr="00555E2C">
        <w:rPr>
          <w:sz w:val="28"/>
          <w:szCs w:val="28"/>
        </w:rPr>
        <w:t> начинается с самого близкого для него родного дома, улицы, где он живет, детского сада.</w:t>
      </w:r>
    </w:p>
    <w:p w14:paraId="77FC7B0B" w14:textId="67401D99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Обращайте внимание ребенка на красоту родного города</w:t>
      </w:r>
    </w:p>
    <w:p w14:paraId="2C09447E" w14:textId="71AF2D84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14:paraId="7A955409" w14:textId="02314341" w:rsidR="000D07D6" w:rsidRPr="00555E2C" w:rsidRDefault="00555E2C" w:rsidP="00555E2C">
      <w:pPr>
        <w:jc w:val="both"/>
        <w:rPr>
          <w:sz w:val="28"/>
          <w:szCs w:val="28"/>
        </w:rPr>
      </w:pPr>
      <w:r w:rsidRPr="00555E2C">
        <w:rPr>
          <w:sz w:val="28"/>
          <w:szCs w:val="28"/>
          <w:bdr w:val="none" w:sz="0" w:space="0" w:color="auto" w:frame="1"/>
        </w:rPr>
        <w:t xml:space="preserve">     </w:t>
      </w:r>
      <w:r w:rsidR="000D07D6" w:rsidRPr="00555E2C">
        <w:rPr>
          <w:sz w:val="28"/>
          <w:szCs w:val="28"/>
          <w:bdr w:val="none" w:sz="0" w:space="0" w:color="auto" w:frame="1"/>
        </w:rPr>
        <w:t>Дайте представление о работе общественных учреждений</w:t>
      </w:r>
      <w:r w:rsidR="000D07D6" w:rsidRPr="00555E2C">
        <w:rPr>
          <w:sz w:val="28"/>
          <w:szCs w:val="28"/>
        </w:rPr>
        <w:t>: почты, магазина, библиотеки и т. д. Понаблюдайте за работой сотрудников этих учреждений, отметьте ценность их труда.</w:t>
      </w:r>
    </w:p>
    <w:p w14:paraId="4DC5DB4C" w14:textId="10160B8E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14:paraId="3A7AE088" w14:textId="7A25F6B3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Расширяйте собственный кругозор</w:t>
      </w:r>
    </w:p>
    <w:p w14:paraId="170486CB" w14:textId="7BA82290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Учите ребенка правильно оценивать свои поступки и поступки других людей.</w:t>
      </w:r>
    </w:p>
    <w:p w14:paraId="23B3D4DE" w14:textId="415DDA52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Читайте ему книги о </w:t>
      </w:r>
      <w:r w:rsidR="000D07D6" w:rsidRPr="00555E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="000D07D6" w:rsidRPr="00555E2C">
        <w:rPr>
          <w:sz w:val="28"/>
          <w:szCs w:val="28"/>
        </w:rPr>
        <w:t>, ее героях, о традициях, культуре своего народа</w:t>
      </w:r>
    </w:p>
    <w:p w14:paraId="44FA0830" w14:textId="58C258BF" w:rsidR="000D07D6" w:rsidRPr="00555E2C" w:rsidRDefault="00555E2C" w:rsidP="00555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07D6" w:rsidRPr="00555E2C">
        <w:rPr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14:paraId="4718F47A" w14:textId="77777777" w:rsidR="00C51D66" w:rsidRPr="00555E2C" w:rsidRDefault="00C51D66" w:rsidP="00555E2C">
      <w:pPr>
        <w:jc w:val="both"/>
        <w:rPr>
          <w:sz w:val="28"/>
          <w:szCs w:val="28"/>
        </w:rPr>
      </w:pPr>
    </w:p>
    <w:sectPr w:rsidR="00C51D66" w:rsidRPr="00555E2C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A4"/>
    <w:rsid w:val="00083287"/>
    <w:rsid w:val="000D07D6"/>
    <w:rsid w:val="00555E2C"/>
    <w:rsid w:val="00605318"/>
    <w:rsid w:val="009E32A4"/>
    <w:rsid w:val="00C51D66"/>
    <w:rsid w:val="00E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98DE"/>
  <w15:docId w15:val="{ABD409D3-3990-4880-A522-64AE1F17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D07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07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0D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1662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Искорка</cp:lastModifiedBy>
  <cp:revision>5</cp:revision>
  <dcterms:created xsi:type="dcterms:W3CDTF">2020-04-16T14:00:00Z</dcterms:created>
  <dcterms:modified xsi:type="dcterms:W3CDTF">2024-03-19T01:27:00Z</dcterms:modified>
</cp:coreProperties>
</file>