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F5" w:rsidRDefault="00DF6CF5" w:rsidP="00DF6CF5">
      <w:pPr>
        <w:pStyle w:val="1"/>
        <w:ind w:left="0"/>
        <w:jc w:val="center"/>
      </w:pPr>
      <w:r>
        <w:t>Муниципальное бюджетное дошкольное образовательное учреждение детский сад №29 "Искорка" комбинированного вида г. Улан-Удэ</w:t>
      </w:r>
    </w:p>
    <w:p w:rsidR="00DF6CF5" w:rsidRDefault="00DF6CF5" w:rsidP="00DF6CF5">
      <w:pPr>
        <w:pStyle w:val="1"/>
        <w:ind w:left="0"/>
        <w:jc w:val="center"/>
      </w:pPr>
      <w:r>
        <w:t>670002,г.Улан-Удэ,ул.Буйко,17в, тел.445533,445332</w:t>
      </w:r>
    </w:p>
    <w:p w:rsidR="00DF6CF5" w:rsidRPr="00482943" w:rsidRDefault="00DF6CF5" w:rsidP="00DF6CF5">
      <w:pPr>
        <w:pStyle w:val="1"/>
        <w:ind w:left="0"/>
        <w:jc w:val="center"/>
      </w:pPr>
      <w:r>
        <w:rPr>
          <w:lang w:val="en-US"/>
        </w:rPr>
        <w:t>e</w:t>
      </w:r>
      <w:r w:rsidRPr="00B71B31"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dou</w:t>
      </w:r>
      <w:proofErr w:type="spellEnd"/>
      <w:r w:rsidRPr="00B71B31">
        <w:t>.</w:t>
      </w:r>
      <w:proofErr w:type="spellStart"/>
      <w:r>
        <w:rPr>
          <w:lang w:val="en-US"/>
        </w:rPr>
        <w:t>iskorka</w:t>
      </w:r>
      <w:proofErr w:type="spellEnd"/>
      <w:r w:rsidRPr="00B71B31">
        <w:t>29@</w:t>
      </w:r>
      <w:proofErr w:type="spellStart"/>
      <w:r>
        <w:rPr>
          <w:lang w:val="en-US"/>
        </w:rPr>
        <w:t>yandex</w:t>
      </w:r>
      <w:proofErr w:type="spellEnd"/>
      <w:r w:rsidRPr="00B71B31">
        <w:t>.</w:t>
      </w:r>
      <w:proofErr w:type="spellStart"/>
      <w:r>
        <w:rPr>
          <w:lang w:val="en-US"/>
        </w:rPr>
        <w:t>ru</w:t>
      </w:r>
      <w:proofErr w:type="spellEnd"/>
    </w:p>
    <w:p w:rsidR="00DF6CF5" w:rsidRPr="00482943" w:rsidRDefault="00695E74" w:rsidP="00DF6CF5">
      <w:pPr>
        <w:pStyle w:val="a3"/>
        <w:rPr>
          <w:sz w:val="23"/>
        </w:rPr>
      </w:pPr>
      <w:r w:rsidRPr="00695E74">
        <w:pict>
          <v:rect id="_x0000_s1026" alt="" style="position:absolute;margin-left:69.5pt;margin-top:15.2pt;width:484.85pt;height:.7pt;z-index:-251658752;mso-wrap-edited:f;mso-wrap-distance-left:0;mso-wrap-distance-right:0;mso-position-horizontal-relative:page" fillcolor="black" stroked="f">
            <w10:wrap type="topAndBottom" anchorx="page"/>
          </v:rect>
        </w:pict>
      </w:r>
    </w:p>
    <w:p w:rsidR="00DF6CF5" w:rsidRDefault="00DF6CF5" w:rsidP="00DF6CF5">
      <w:pPr>
        <w:pStyle w:val="a3"/>
        <w:spacing w:before="1"/>
        <w:rPr>
          <w:sz w:val="13"/>
        </w:rPr>
      </w:pPr>
    </w:p>
    <w:p w:rsidR="00DF6CF5" w:rsidRDefault="00DF6CF5" w:rsidP="00DF6CF5">
      <w:pPr>
        <w:pStyle w:val="1"/>
        <w:ind w:left="0"/>
        <w:jc w:val="center"/>
      </w:pPr>
      <w:r>
        <w:t xml:space="preserve">                                                                        Утверждаю</w:t>
      </w:r>
    </w:p>
    <w:p w:rsidR="00DF6CF5" w:rsidRDefault="00DF6CF5" w:rsidP="00DF6CF5">
      <w:pPr>
        <w:pStyle w:val="1"/>
        <w:ind w:left="0"/>
        <w:jc w:val="center"/>
      </w:pPr>
      <w:r>
        <w:t xml:space="preserve">                                                                                     Заведующая МБДОУ №29 "Искорка"</w:t>
      </w:r>
    </w:p>
    <w:p w:rsidR="00DF6CF5" w:rsidRDefault="00DF6CF5" w:rsidP="00DF6CF5">
      <w:pPr>
        <w:pStyle w:val="1"/>
        <w:ind w:left="0"/>
        <w:jc w:val="center"/>
      </w:pPr>
      <w:r>
        <w:t xml:space="preserve">                                                                                      </w:t>
      </w:r>
      <w:proofErr w:type="spellStart"/>
      <w:r>
        <w:t>__________________И.К.Коновалова</w:t>
      </w:r>
      <w:proofErr w:type="spellEnd"/>
    </w:p>
    <w:p w:rsidR="00DF6CF5" w:rsidRPr="00B71B31" w:rsidRDefault="00DF6CF5" w:rsidP="00DF6CF5">
      <w:pPr>
        <w:pStyle w:val="1"/>
        <w:ind w:left="0"/>
        <w:jc w:val="center"/>
      </w:pPr>
      <w:r>
        <w:t xml:space="preserve">                                                   </w:t>
      </w:r>
      <w:r w:rsidRPr="00F11753">
        <w:t xml:space="preserve">Приказ </w:t>
      </w:r>
      <w:r>
        <w:t xml:space="preserve">№ </w:t>
      </w:r>
      <w:r w:rsidR="00696E96">
        <w:t>68-3</w:t>
      </w:r>
      <w:r>
        <w:t xml:space="preserve">     от </w:t>
      </w:r>
      <w:r w:rsidR="00696E96">
        <w:t>15.12.2022</w:t>
      </w:r>
    </w:p>
    <w:p w:rsidR="00346AC1" w:rsidRDefault="00346AC1" w:rsidP="0058299B">
      <w:pPr>
        <w:rPr>
          <w:rFonts w:ascii="Times New Roman" w:hAnsi="Times New Roman" w:cs="Times New Roman"/>
          <w:sz w:val="28"/>
          <w:szCs w:val="28"/>
        </w:rPr>
      </w:pPr>
    </w:p>
    <w:p w:rsidR="004175B2" w:rsidRPr="006E0521" w:rsidRDefault="004175B2" w:rsidP="00417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521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МБДОУ  детский сад </w:t>
      </w:r>
      <w:r>
        <w:rPr>
          <w:rFonts w:ascii="Times New Roman" w:hAnsi="Times New Roman" w:cs="Times New Roman"/>
          <w:sz w:val="28"/>
          <w:szCs w:val="28"/>
        </w:rPr>
        <w:t xml:space="preserve"> №29 </w:t>
      </w:r>
      <w:r w:rsidRPr="004175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Искор</w:t>
      </w:r>
      <w:r w:rsidRPr="004175B2">
        <w:rPr>
          <w:rFonts w:ascii="Times New Roman" w:hAnsi="Times New Roman" w:cs="Times New Roman"/>
          <w:sz w:val="28"/>
          <w:szCs w:val="28"/>
        </w:rPr>
        <w:t>ка» (далее - ДОУ)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1.2. Наставничество – разновидность индивидуальной работы с молодыми и начинающими педагогами, которые не имеют трудового стажа педагогической деятельности в детском саду или имеют педагогический стаж не более 3 лет в занимаемой должности (далее – молодой педагог).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1.3. 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2. Цели и задачи наставничества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2.1. Цель наставничества в ДОУ – оказание помощи молодым педагогам в их профессиональном становлении, формирование в </w:t>
      </w:r>
      <w:r w:rsidR="00346AC1" w:rsidRPr="00346AC1">
        <w:rPr>
          <w:rFonts w:ascii="Times New Roman" w:hAnsi="Times New Roman" w:cs="Times New Roman"/>
          <w:sz w:val="28"/>
          <w:szCs w:val="28"/>
        </w:rPr>
        <w:t>ДОУ</w:t>
      </w:r>
      <w:r w:rsidRPr="004175B2">
        <w:rPr>
          <w:rFonts w:ascii="Times New Roman" w:hAnsi="Times New Roman" w:cs="Times New Roman"/>
          <w:sz w:val="28"/>
          <w:szCs w:val="28"/>
        </w:rPr>
        <w:t xml:space="preserve"> кадрового ядра.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2.2. Задачи наставничества в ДОУ: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привить молодым педагогам интерес к педагогической деятельности и закрепить их в ДОУ;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ускорить процесс профессионального становления молодых педагогов, развить их способности самостоятельно и </w:t>
      </w:r>
      <w:r w:rsidR="00346AC1">
        <w:rPr>
          <w:rFonts w:ascii="Times New Roman" w:hAnsi="Times New Roman" w:cs="Times New Roman"/>
          <w:sz w:val="28"/>
          <w:szCs w:val="28"/>
        </w:rPr>
        <w:t xml:space="preserve"> </w:t>
      </w:r>
      <w:r w:rsidRPr="004175B2">
        <w:rPr>
          <w:rFonts w:ascii="Times New Roman" w:hAnsi="Times New Roman" w:cs="Times New Roman"/>
          <w:sz w:val="28"/>
          <w:szCs w:val="28"/>
        </w:rPr>
        <w:t>качественно выполнять возложенные на них обязанности по занимаемой должности;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способствовать успешной адаптации молодых педагогов к корпоративной культуре и ценностям. </w:t>
      </w:r>
    </w:p>
    <w:p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 Организационные основы наставничества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3.1. Наставничество организуется на основании приказа заведующего Учреждением.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3.2. Руководство деятельностью педагогов-наставников осуществляет старший воспитатель и заведующий ДОУ.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3.3. Заведующий выбирает педагога-наставника из наиболее подготовленных воспитателей по следующим критериям: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высокий уровень профессиональной подготовки;</w:t>
      </w:r>
    </w:p>
    <w:p w:rsidR="00346AC1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развитые коммуникативные навыки и гибкость в общении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опыт воспитательной и/или методической работы;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стабильные результаты в работе;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богатый жизненный опыт;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способность и готовность делиться профессиональным опытом;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стаж педагогической деятельности не менее 5 лет.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3.4. Педагог-наставник может иметь одновременно не более трех подшефных молодых педагогов.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3.5. Кандидатуры педагогов-наставников рассматривает и утверждает педагогический совет и заведующий ДОУ.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3.6. 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Назначение утверждает приказ заведующего ДОУ с указанием срока наставничества (не менее одного года),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3.7. Наставничество устанавливается для следующих категорий сотрудников ДОУ: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педагогов, не имеющих трудового стажа педагогической деятельности в детском саду;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педагогов, имеющих стаж педагогической деятельности не более трех лет в занимаемой должности;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педагогов, переведенных на другую должность, в случае если выполнение ими новых служебных обязанностей требует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расширения и углубления профессиональных знаний и овладения определенными практическими навыками;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 xml:space="preserve"> педагогов, нуждающихся в дополнительной подготовке для проведения занятий в определенной возрастной группе (по определенной тематике).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3.8. Замена педагога-наставника производится приказом заведующего в случаях: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увольнения педагога-наставника;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перевода на другую должность молодого педагога или педагога-наставника;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привлечения педагога-наставника к дисциплинарной ответственности;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психологической несовместимости педагога-наставника и молодого педагога.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3.9. Показателями оценки эффективности работы педагога-наставника является: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качественное выполнение молодым педагогом должностных обязанностей в период наставничества;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активное участие молодого педагога в жизни ДОУ, выступления на методических мероприятиях в детском саду, мероприятиях муниципального и краевого уровней</w:t>
      </w:r>
      <w:r w:rsidR="00346AC1">
        <w:rPr>
          <w:rFonts w:ascii="Times New Roman" w:hAnsi="Times New Roman" w:cs="Times New Roman"/>
          <w:sz w:val="28"/>
          <w:szCs w:val="28"/>
        </w:rPr>
        <w:t xml:space="preserve"> </w:t>
      </w:r>
      <w:r w:rsidRPr="004175B2">
        <w:rPr>
          <w:rFonts w:ascii="Times New Roman" w:hAnsi="Times New Roman" w:cs="Times New Roman"/>
          <w:sz w:val="28"/>
          <w:szCs w:val="28"/>
        </w:rPr>
        <w:t xml:space="preserve">участие молодого педагога в конкурсах профессионального мастерства различного уровня.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Оценка производится по сравнительным результатам начального и итогового контроля.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 Обязанности педагога-наставника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4.1. Знать требования законодательства в сфере образования, ведомственных нормативных актов, локальных актов ДОУ, определяющих права и обязанности молодого педагога по занимаемой должности.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4.2. Изучать: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деловые и нравственные качества молодого педагога;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отношение молодого педагога к проведению воспитательной и образовательной деятельности, коллективу </w:t>
      </w:r>
      <w:r w:rsidR="00346AC1" w:rsidRPr="00346AC1">
        <w:rPr>
          <w:rFonts w:ascii="Times New Roman" w:hAnsi="Times New Roman" w:cs="Times New Roman"/>
          <w:sz w:val="28"/>
          <w:szCs w:val="28"/>
        </w:rPr>
        <w:t>ДОУ</w:t>
      </w:r>
      <w:r w:rsidRPr="004175B2">
        <w:rPr>
          <w:rFonts w:ascii="Times New Roman" w:hAnsi="Times New Roman" w:cs="Times New Roman"/>
          <w:sz w:val="28"/>
          <w:szCs w:val="28"/>
        </w:rPr>
        <w:t>, детям и их родителям (законным представителям);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его увлечения, наклонности.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4.3. Вводить в должность и проводить необходимое обучение.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детьми и/или родителями (законными представителями) детей, выявлять и совместно устранять допущенные ошибки.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4.7. Развивать положительные качества молодого педагога, корректировать его поведение в ДОУ, привлекать к участию в общественной жизни коллектива, содействовать расширению общекультурного и</w:t>
      </w:r>
      <w:r w:rsidR="00346AC1">
        <w:rPr>
          <w:rFonts w:ascii="Times New Roman" w:hAnsi="Times New Roman" w:cs="Times New Roman"/>
          <w:sz w:val="28"/>
          <w:szCs w:val="28"/>
        </w:rPr>
        <w:t xml:space="preserve"> </w:t>
      </w:r>
      <w:r w:rsidRPr="004175B2">
        <w:rPr>
          <w:rFonts w:ascii="Times New Roman" w:hAnsi="Times New Roman" w:cs="Times New Roman"/>
          <w:sz w:val="28"/>
          <w:szCs w:val="28"/>
        </w:rPr>
        <w:t>профессионального кругозора.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4.8. Участвовать в обсуждении вопросов, связанных с педагогической и общественной деятельностью молодого педагога,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вносить предложения о его поощрении или применении мер воспитательного или дисциплинарного воздействия.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4.9. Вести необходимую документацию по работе педагога-наставника и раз в три месяца докладывать старшему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воспитателю о процессе адаптации молодого педагога, результатах его труда.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4.10. Подводить итоги профессиональной адаптации молодого педагога, составлять отчет по результатам наставничества с </w:t>
      </w:r>
    </w:p>
    <w:p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заключением о прохождении адаптации, с предложениями о перспективе профессионального становления молодого педагога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5. Права педагога-наставника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5.1. Подключать с согласия заведующего </w:t>
      </w:r>
      <w:r w:rsidR="00346AC1" w:rsidRPr="00346AC1">
        <w:rPr>
          <w:rFonts w:ascii="Times New Roman" w:hAnsi="Times New Roman" w:cs="Times New Roman"/>
          <w:sz w:val="28"/>
          <w:szCs w:val="28"/>
        </w:rPr>
        <w:t>ДОУ</w:t>
      </w:r>
      <w:r w:rsidRPr="004175B2">
        <w:rPr>
          <w:rFonts w:ascii="Times New Roman" w:hAnsi="Times New Roman" w:cs="Times New Roman"/>
          <w:sz w:val="28"/>
          <w:szCs w:val="28"/>
        </w:rPr>
        <w:t xml:space="preserve"> (старшего воспитателя) других сотрудников для дополнительного обучения молодого педагога.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5.2. Требовать рабочие отчеты у молодого педагога в устной и письменной форме.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 Обязанности молодого педагога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6.1. Изучить Федеральный закон от 29.12.2012 № 273-ФЗ «Об образовании в Российской Федерации», ФГОС ДО и другие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законодательные и нормативные акты, а также локальные акты, определяющие его деятельность, особенности работы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детского сада и функциональные обязанности по занимаемой должности.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6.2. Выполнять план профессионального становления в установленные сроки.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6.5. Повышать свой общеобразовательный и культурный уровень.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6.6. Раз в два-три месяца отчитываться по своей работе перед педагогом-наставником и старшим воспитателем.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 Права молодого педагога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7.1. Вносить на рассмотрение администрации ДОУ предложения по совершенствованию работы, связанной с наставничеством.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7.2. Защищать свою профессиональную честь и достоинство.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7.3. Знакомиться с жалобами и другими документами, содержащими оценку его работы, давать по ним объяснения.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7.4. Посещать внешние организации по вопросам, связанным с педагогической деятельностью.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7.5. Повышать квалификацию удобным для себя способом.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7.6. Защищать свои интересы самостоятельно и/или через представителя в случае дисциплинарного или служебного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расследования, связанного с нарушением норм профессиональной этики.</w:t>
      </w:r>
    </w:p>
    <w:p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7.7. Требовать конфиденциальности дисциплинарного расследования, за исключением случаев, предусмотренных Законодательством</w:t>
      </w:r>
    </w:p>
    <w:p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Руководство работой педагога-наставника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8.1. Организация работы педагогов-наставников и контроль их деятельности возлагается на старшего воспитателя и</w:t>
      </w:r>
      <w:r w:rsidR="00346AC1">
        <w:rPr>
          <w:rFonts w:ascii="Times New Roman" w:hAnsi="Times New Roman" w:cs="Times New Roman"/>
          <w:sz w:val="28"/>
          <w:szCs w:val="28"/>
        </w:rPr>
        <w:t xml:space="preserve"> </w:t>
      </w:r>
      <w:r w:rsidRPr="004175B2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346AC1" w:rsidRPr="00346AC1">
        <w:rPr>
          <w:rFonts w:ascii="Times New Roman" w:hAnsi="Times New Roman" w:cs="Times New Roman"/>
          <w:sz w:val="28"/>
          <w:szCs w:val="28"/>
        </w:rPr>
        <w:t>ДОУ</w:t>
      </w:r>
      <w:r w:rsidRPr="004175B2">
        <w:rPr>
          <w:rFonts w:ascii="Times New Roman" w:hAnsi="Times New Roman" w:cs="Times New Roman"/>
          <w:sz w:val="28"/>
          <w:szCs w:val="28"/>
        </w:rPr>
        <w:t>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8.2. Старший воспитатель обязан: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представить назначенного педагога-наставника молодому педагогу, объявить приказ о закреплении педагога</w:t>
      </w:r>
      <w:r w:rsidR="00346AC1">
        <w:rPr>
          <w:rFonts w:ascii="Times New Roman" w:hAnsi="Times New Roman" w:cs="Times New Roman"/>
          <w:sz w:val="28"/>
          <w:szCs w:val="28"/>
        </w:rPr>
        <w:t>-</w:t>
      </w:r>
      <w:r w:rsidRPr="004175B2">
        <w:rPr>
          <w:rFonts w:ascii="Times New Roman" w:hAnsi="Times New Roman" w:cs="Times New Roman"/>
          <w:sz w:val="28"/>
          <w:szCs w:val="28"/>
        </w:rPr>
        <w:t>наставника;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создавать необходимые условия для совместной работы молодого педагога и его педагога-наставника;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 посещать отдельные мероприятия и образовательную деятельность, проводимые педагогом-наставником и молодым педагогом;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индивидуальных планов профессионального становления молодых педагогов;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изучить, обобщить и распространить положительный опыт организации наставничества в ДОУ;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определять меры поощрения педагогов-наставников, фиксировать профессионально-значимые умения молодого 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педагога в процессе взаимодействия с педагогом-наставником в диагностической карте оценки навыков молодого воспитателя.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8.3. Непосредственную ответственность за работу педагогов-наставников с молодыми педагогами несет старший воспитатель ДОУ.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9. Документы, регламентирующие наставничество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9.1. К документам, которые регламентируют деятельность педагогов-наставников, относятся: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настоящее Положение;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приказы заведующего ДОУ об организации наставничества;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годовой план работы ДОУ;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планы работы педагогического совета; </w:t>
      </w:r>
    </w:p>
    <w:p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протоколы заседаний педагогических советов, на которых рассматривались вопросы наставничества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9.2. По окончании срока наставничества педагог-наставник в течение 10 рабочих дней должен сдать старшему воспитателю: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индивидуальный план профессионального становления молодого педагога;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педагога;</w:t>
      </w:r>
    </w:p>
    <w:p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конспекты мероприятий, проведенных за период наставнической деятельности</w:t>
      </w:r>
    </w:p>
    <w:p w:rsidR="004175B2" w:rsidRPr="004175B2" w:rsidRDefault="00766921" w:rsidP="004175B2">
      <w:pPr>
        <w:rPr>
          <w:rFonts w:ascii="Times New Roman" w:hAnsi="Times New Roman" w:cs="Times New Roman"/>
          <w:sz w:val="28"/>
          <w:szCs w:val="28"/>
        </w:rPr>
      </w:pPr>
      <w:r w:rsidRPr="0076692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757229" cy="16200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29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5B2" w:rsidRPr="004175B2" w:rsidSect="00B7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7C29"/>
    <w:rsid w:val="00346AC1"/>
    <w:rsid w:val="003C4D4B"/>
    <w:rsid w:val="004175B2"/>
    <w:rsid w:val="0058299B"/>
    <w:rsid w:val="00695E74"/>
    <w:rsid w:val="00696E96"/>
    <w:rsid w:val="006A2528"/>
    <w:rsid w:val="006E0521"/>
    <w:rsid w:val="006E7C29"/>
    <w:rsid w:val="00766921"/>
    <w:rsid w:val="00B703EF"/>
    <w:rsid w:val="00C24CF3"/>
    <w:rsid w:val="00D157D5"/>
    <w:rsid w:val="00D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EF"/>
  </w:style>
  <w:style w:type="paragraph" w:styleId="1">
    <w:name w:val="heading 1"/>
    <w:basedOn w:val="a"/>
    <w:link w:val="10"/>
    <w:uiPriority w:val="9"/>
    <w:qFormat/>
    <w:rsid w:val="00DF6CF5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C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F6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6C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Загузина</dc:creator>
  <cp:keywords/>
  <dc:description/>
  <cp:lastModifiedBy>DIMM</cp:lastModifiedBy>
  <cp:revision>10</cp:revision>
  <dcterms:created xsi:type="dcterms:W3CDTF">2021-11-22T03:28:00Z</dcterms:created>
  <dcterms:modified xsi:type="dcterms:W3CDTF">2022-12-19T12:22:00Z</dcterms:modified>
</cp:coreProperties>
</file>