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244" w:rsidRDefault="001E6244" w:rsidP="001E6244">
      <w:pPr>
        <w:pStyle w:val="1"/>
        <w:ind w:left="0"/>
        <w:jc w:val="center"/>
      </w:pPr>
      <w:r>
        <w:t>Муниципальное бюджетное дошкольное образовательное учреждение детский сад №29 "Искорка" комбинированного вида г. Улан-Удэ</w:t>
      </w:r>
    </w:p>
    <w:p w:rsidR="001E6244" w:rsidRDefault="001E6244" w:rsidP="001E6244">
      <w:pPr>
        <w:pStyle w:val="1"/>
        <w:ind w:left="0"/>
        <w:jc w:val="center"/>
      </w:pPr>
      <w:r>
        <w:t>670002,г.Улан-Удэ,ул.Буйко,17в, тел.445533,445332</w:t>
      </w:r>
    </w:p>
    <w:p w:rsidR="001E6244" w:rsidRDefault="001E6244" w:rsidP="001E6244">
      <w:pPr>
        <w:pStyle w:val="1"/>
        <w:ind w:left="0"/>
        <w:jc w:val="center"/>
      </w:pP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>:</w:t>
      </w:r>
      <w:proofErr w:type="spellStart"/>
      <w:r>
        <w:rPr>
          <w:lang w:val="en-US"/>
        </w:rPr>
        <w:t>dou</w:t>
      </w:r>
      <w:proofErr w:type="spellEnd"/>
      <w:r>
        <w:t>.</w:t>
      </w:r>
      <w:proofErr w:type="spellStart"/>
      <w:r>
        <w:rPr>
          <w:lang w:val="en-US"/>
        </w:rPr>
        <w:t>iskorka</w:t>
      </w:r>
      <w:proofErr w:type="spellEnd"/>
      <w:r>
        <w:t>29@</w:t>
      </w:r>
      <w:proofErr w:type="spellStart"/>
      <w:r>
        <w:rPr>
          <w:lang w:val="en-US"/>
        </w:rPr>
        <w:t>yandex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</w:p>
    <w:p w:rsidR="001E6244" w:rsidRDefault="00397E0C" w:rsidP="001E6244">
      <w:pPr>
        <w:pStyle w:val="a3"/>
        <w:rPr>
          <w:sz w:val="23"/>
        </w:rPr>
      </w:pPr>
      <w:r w:rsidRPr="00397E0C">
        <w:pict>
          <v:rect id="_x0000_s1026" alt="" style="position:absolute;margin-left:69.5pt;margin-top:15.2pt;width:484.85pt;height:.7pt;z-index:-251658752;mso-wrap-edited:f;mso-wrap-distance-left:0;mso-wrap-distance-right:0;mso-position-horizontal-relative:page" fillcolor="black" stroked="f">
            <w10:wrap type="topAndBottom" anchorx="page"/>
          </v:rect>
        </w:pict>
      </w:r>
    </w:p>
    <w:p w:rsidR="001E6244" w:rsidRDefault="001E6244" w:rsidP="001E6244">
      <w:pPr>
        <w:pStyle w:val="a3"/>
        <w:spacing w:before="1"/>
        <w:rPr>
          <w:sz w:val="13"/>
        </w:rPr>
      </w:pPr>
    </w:p>
    <w:p w:rsidR="001E6244" w:rsidRDefault="001E6244" w:rsidP="001E6244">
      <w:pPr>
        <w:pStyle w:val="1"/>
        <w:ind w:left="0"/>
        <w:jc w:val="center"/>
      </w:pPr>
      <w:r>
        <w:t xml:space="preserve">Приказ №  </w:t>
      </w:r>
      <w:r w:rsidR="00956F9D">
        <w:t>68-2</w:t>
      </w:r>
      <w:r>
        <w:t xml:space="preserve">    от </w:t>
      </w:r>
      <w:r w:rsidR="00956F9D">
        <w:t>15.12.2022</w:t>
      </w:r>
    </w:p>
    <w:p w:rsidR="001E6244" w:rsidRDefault="001E6244" w:rsidP="001E6244"/>
    <w:p w:rsidR="001E6244" w:rsidRDefault="001E6244" w:rsidP="001E624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:rsidR="001E6244" w:rsidRDefault="001E6244" w:rsidP="001E6244">
      <w:pPr>
        <w:rPr>
          <w:b/>
          <w:sz w:val="24"/>
          <w:szCs w:val="24"/>
        </w:rPr>
      </w:pPr>
      <w:r>
        <w:rPr>
          <w:b/>
          <w:sz w:val="24"/>
          <w:szCs w:val="24"/>
        </w:rPr>
        <w:t>О назначении наставников и формировании наставнических пар</w:t>
      </w:r>
    </w:p>
    <w:p w:rsidR="001E6244" w:rsidRDefault="001E6244" w:rsidP="001E6244">
      <w:pPr>
        <w:rPr>
          <w:b/>
          <w:sz w:val="24"/>
          <w:szCs w:val="24"/>
        </w:rPr>
      </w:pPr>
    </w:p>
    <w:p w:rsidR="001E6244" w:rsidRDefault="001E6244" w:rsidP="001E6244">
      <w:pPr>
        <w:rPr>
          <w:sz w:val="24"/>
          <w:szCs w:val="24"/>
        </w:rPr>
      </w:pPr>
    </w:p>
    <w:p w:rsidR="001E6244" w:rsidRDefault="001E6244" w:rsidP="001E6244">
      <w:pPr>
        <w:ind w:left="138"/>
        <w:rPr>
          <w:sz w:val="24"/>
          <w:szCs w:val="24"/>
        </w:rPr>
      </w:pPr>
      <w:r>
        <w:rPr>
          <w:sz w:val="24"/>
          <w:szCs w:val="24"/>
        </w:rPr>
        <w:t xml:space="preserve">В соответствии  с дорожной картой по реализации целевой модели наставничества в  МБДОУ №29 "Искорка"  </w:t>
      </w:r>
    </w:p>
    <w:p w:rsidR="001E6244" w:rsidRDefault="001E6244" w:rsidP="001E6244">
      <w:pPr>
        <w:rPr>
          <w:sz w:val="24"/>
          <w:szCs w:val="24"/>
        </w:rPr>
      </w:pPr>
    </w:p>
    <w:p w:rsidR="001E6244" w:rsidRDefault="001E6244" w:rsidP="001E6244">
      <w:pPr>
        <w:rPr>
          <w:sz w:val="24"/>
          <w:szCs w:val="24"/>
        </w:rPr>
      </w:pPr>
    </w:p>
    <w:p w:rsidR="001E6244" w:rsidRDefault="001E6244" w:rsidP="001E6244">
      <w:pPr>
        <w:rPr>
          <w:sz w:val="24"/>
          <w:szCs w:val="24"/>
        </w:rPr>
      </w:pPr>
      <w:r>
        <w:rPr>
          <w:sz w:val="24"/>
          <w:szCs w:val="24"/>
        </w:rPr>
        <w:t>ПРИКАЗЫВАЮ</w:t>
      </w:r>
    </w:p>
    <w:p w:rsidR="001E6244" w:rsidRDefault="001E6244" w:rsidP="001E6244">
      <w:pPr>
        <w:rPr>
          <w:sz w:val="24"/>
          <w:szCs w:val="24"/>
        </w:rPr>
      </w:pPr>
    </w:p>
    <w:p w:rsidR="001E6244" w:rsidRDefault="001E6244" w:rsidP="001E6244">
      <w:pPr>
        <w:pStyle w:val="a5"/>
        <w:widowControl/>
        <w:numPr>
          <w:ilvl w:val="0"/>
          <w:numId w:val="1"/>
        </w:numPr>
        <w:autoSpaceDE/>
        <w:contextualSpacing/>
        <w:rPr>
          <w:sz w:val="24"/>
          <w:szCs w:val="24"/>
        </w:rPr>
      </w:pPr>
      <w:r>
        <w:rPr>
          <w:sz w:val="24"/>
          <w:szCs w:val="24"/>
        </w:rPr>
        <w:t>Сформировать следующие наставнические пары педагогическим работникам:</w:t>
      </w:r>
    </w:p>
    <w:tbl>
      <w:tblPr>
        <w:tblStyle w:val="a6"/>
        <w:tblW w:w="0" w:type="auto"/>
        <w:tblLook w:val="04A0"/>
      </w:tblPr>
      <w:tblGrid>
        <w:gridCol w:w="534"/>
        <w:gridCol w:w="6220"/>
        <w:gridCol w:w="3384"/>
      </w:tblGrid>
      <w:tr w:rsidR="001E6244" w:rsidTr="001E6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244" w:rsidRDefault="001E6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244" w:rsidRDefault="001E624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наставник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244" w:rsidRDefault="001E624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наставляемый</w:t>
            </w:r>
            <w:proofErr w:type="spellEnd"/>
          </w:p>
        </w:tc>
      </w:tr>
      <w:tr w:rsidR="001E6244" w:rsidTr="001E6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244" w:rsidRDefault="001E6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244" w:rsidRDefault="001E624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Никитенко</w:t>
            </w:r>
            <w:proofErr w:type="spellEnd"/>
            <w:r>
              <w:rPr>
                <w:sz w:val="24"/>
                <w:szCs w:val="24"/>
              </w:rPr>
              <w:t xml:space="preserve"> Е.В.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44" w:rsidRPr="00956F9D" w:rsidRDefault="00956F9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Иванова Е.С</w:t>
            </w:r>
          </w:p>
        </w:tc>
      </w:tr>
      <w:tr w:rsidR="001E6244" w:rsidTr="001E6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244" w:rsidRDefault="001E6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244" w:rsidRDefault="001E624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Гаськова</w:t>
            </w:r>
            <w:proofErr w:type="spellEnd"/>
            <w:r>
              <w:rPr>
                <w:sz w:val="24"/>
                <w:szCs w:val="24"/>
              </w:rPr>
              <w:t xml:space="preserve"> Е.Т.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44" w:rsidRPr="00956F9D" w:rsidRDefault="00956F9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Бадмаева О.Д</w:t>
            </w:r>
          </w:p>
        </w:tc>
      </w:tr>
      <w:tr w:rsidR="001E6244" w:rsidTr="001E6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244" w:rsidRDefault="001E6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244" w:rsidRDefault="001E624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Гнеушева</w:t>
            </w:r>
            <w:proofErr w:type="spellEnd"/>
            <w:r>
              <w:rPr>
                <w:sz w:val="24"/>
                <w:szCs w:val="24"/>
              </w:rPr>
              <w:t xml:space="preserve"> Т.В.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44" w:rsidRPr="00956F9D" w:rsidRDefault="00956F9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Молчанова О.Б</w:t>
            </w:r>
          </w:p>
        </w:tc>
      </w:tr>
    </w:tbl>
    <w:p w:rsidR="001E6244" w:rsidRDefault="001E6244" w:rsidP="001E6244">
      <w:pPr>
        <w:rPr>
          <w:sz w:val="24"/>
          <w:szCs w:val="24"/>
        </w:rPr>
      </w:pPr>
    </w:p>
    <w:p w:rsidR="001E6244" w:rsidRDefault="001E6244" w:rsidP="001E6244">
      <w:pPr>
        <w:pStyle w:val="a5"/>
        <w:widowControl/>
        <w:numPr>
          <w:ilvl w:val="0"/>
          <w:numId w:val="1"/>
        </w:numPr>
        <w:autoSpaceDE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Куратору  системы (целевой модели) наставничества </w:t>
      </w:r>
      <w:proofErr w:type="spellStart"/>
      <w:r>
        <w:rPr>
          <w:sz w:val="24"/>
          <w:szCs w:val="24"/>
        </w:rPr>
        <w:t>Загузиной</w:t>
      </w:r>
      <w:proofErr w:type="spellEnd"/>
      <w:r>
        <w:rPr>
          <w:sz w:val="24"/>
          <w:szCs w:val="24"/>
        </w:rPr>
        <w:t xml:space="preserve"> Л.В., ст.воспитателю</w:t>
      </w:r>
    </w:p>
    <w:p w:rsidR="001E6244" w:rsidRDefault="001E6244" w:rsidP="001E6244">
      <w:pPr>
        <w:pStyle w:val="a5"/>
        <w:widowControl/>
        <w:autoSpaceDE/>
        <w:ind w:left="720" w:firstLine="0"/>
        <w:contextualSpacing/>
        <w:rPr>
          <w:sz w:val="24"/>
          <w:szCs w:val="24"/>
        </w:rPr>
      </w:pPr>
      <w:r>
        <w:rPr>
          <w:sz w:val="24"/>
          <w:szCs w:val="24"/>
        </w:rPr>
        <w:t>2.1.Заключить соглашение о сотрудничестве между наставником и наставляемым, в котором определить:</w:t>
      </w:r>
    </w:p>
    <w:p w:rsidR="001E6244" w:rsidRDefault="001E6244" w:rsidP="001E6244">
      <w:pPr>
        <w:pStyle w:val="a5"/>
        <w:widowControl/>
        <w:autoSpaceDE/>
        <w:ind w:left="720" w:firstLine="0"/>
        <w:contextualSpacing/>
        <w:rPr>
          <w:sz w:val="24"/>
          <w:szCs w:val="24"/>
        </w:rPr>
      </w:pPr>
      <w:r>
        <w:rPr>
          <w:sz w:val="24"/>
          <w:szCs w:val="24"/>
        </w:rPr>
        <w:t>-предмет соглашения;</w:t>
      </w:r>
    </w:p>
    <w:p w:rsidR="001E6244" w:rsidRDefault="001E6244" w:rsidP="001E6244">
      <w:pPr>
        <w:pStyle w:val="a5"/>
        <w:widowControl/>
        <w:autoSpaceDE/>
        <w:ind w:left="720" w:firstLine="0"/>
        <w:contextualSpacing/>
        <w:rPr>
          <w:sz w:val="24"/>
          <w:szCs w:val="24"/>
        </w:rPr>
      </w:pPr>
      <w:r>
        <w:rPr>
          <w:sz w:val="24"/>
          <w:szCs w:val="24"/>
        </w:rPr>
        <w:t>-права и обязанности сторон</w:t>
      </w:r>
    </w:p>
    <w:p w:rsidR="001E6244" w:rsidRDefault="001E6244" w:rsidP="001E6244">
      <w:pPr>
        <w:pStyle w:val="a5"/>
        <w:widowControl/>
        <w:autoSpaceDE/>
        <w:ind w:left="720" w:firstLine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2.2.Поддерживать наставнические пары в разработке собственных </w:t>
      </w:r>
      <w:r>
        <w:rPr>
          <w:w w:val="105"/>
          <w:sz w:val="24"/>
          <w:szCs w:val="24"/>
        </w:rPr>
        <w:t>персонализированных</w:t>
      </w:r>
      <w:r>
        <w:rPr>
          <w:spacing w:val="3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программ</w:t>
      </w:r>
      <w:r>
        <w:rPr>
          <w:sz w:val="24"/>
          <w:szCs w:val="24"/>
        </w:rPr>
        <w:t>, их коррекции и отслеживании результатов.</w:t>
      </w:r>
    </w:p>
    <w:p w:rsidR="001E6244" w:rsidRDefault="001E6244" w:rsidP="001E6244">
      <w:pPr>
        <w:pStyle w:val="a5"/>
        <w:widowControl/>
        <w:autoSpaceDE/>
        <w:ind w:left="720" w:firstLine="0"/>
        <w:contextualSpacing/>
        <w:rPr>
          <w:sz w:val="24"/>
          <w:szCs w:val="24"/>
        </w:rPr>
      </w:pPr>
      <w:r>
        <w:rPr>
          <w:sz w:val="24"/>
          <w:szCs w:val="24"/>
        </w:rPr>
        <w:t>2.3.Отслеживать реализацию плана дорожной карты.</w:t>
      </w:r>
    </w:p>
    <w:p w:rsidR="001E6244" w:rsidRDefault="001E6244" w:rsidP="001E6244">
      <w:pPr>
        <w:widowControl/>
        <w:autoSpaceDE/>
        <w:ind w:left="720"/>
        <w:contextualSpacing/>
        <w:rPr>
          <w:sz w:val="24"/>
          <w:szCs w:val="24"/>
        </w:rPr>
      </w:pPr>
      <w:r>
        <w:rPr>
          <w:sz w:val="24"/>
          <w:szCs w:val="24"/>
        </w:rPr>
        <w:t>2.4.Отчитываться координатору о реализации системы (целевой модели) наставничества педагогических работников.</w:t>
      </w:r>
    </w:p>
    <w:p w:rsidR="001E6244" w:rsidRDefault="001E6244" w:rsidP="001E6244">
      <w:pPr>
        <w:pStyle w:val="a5"/>
        <w:widowControl/>
        <w:tabs>
          <w:tab w:val="left" w:pos="426"/>
        </w:tabs>
        <w:kinsoku w:val="0"/>
        <w:overflowPunct w:val="0"/>
        <w:adjustRightInd w:val="0"/>
        <w:spacing w:before="7"/>
        <w:ind w:left="473" w:hanging="47"/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>3.Наставникам</w:t>
      </w:r>
      <w:r>
        <w:rPr>
          <w:spacing w:val="24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системы</w:t>
      </w:r>
      <w:r>
        <w:rPr>
          <w:spacing w:val="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наставничества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педагогических</w:t>
      </w:r>
      <w:r>
        <w:rPr>
          <w:spacing w:val="-2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работников:</w:t>
      </w:r>
    </w:p>
    <w:p w:rsidR="001E6244" w:rsidRDefault="001E6244" w:rsidP="001E6244">
      <w:pPr>
        <w:pStyle w:val="a5"/>
        <w:widowControl/>
        <w:numPr>
          <w:ilvl w:val="1"/>
          <w:numId w:val="2"/>
        </w:numPr>
        <w:tabs>
          <w:tab w:val="left" w:pos="884"/>
        </w:tabs>
        <w:kinsoku w:val="0"/>
        <w:overflowPunct w:val="0"/>
        <w:adjustRightInd w:val="0"/>
        <w:spacing w:before="46"/>
        <w:ind w:hanging="422"/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>организовать</w:t>
      </w:r>
      <w:r>
        <w:rPr>
          <w:spacing w:val="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психолого-педагогическую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поддержку</w:t>
      </w:r>
      <w:r>
        <w:rPr>
          <w:spacing w:val="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сопровождения</w:t>
      </w:r>
      <w:r>
        <w:rPr>
          <w:spacing w:val="3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наставляемых;</w:t>
      </w:r>
    </w:p>
    <w:p w:rsidR="001E6244" w:rsidRDefault="001E6244" w:rsidP="001E6244">
      <w:pPr>
        <w:ind w:left="138"/>
        <w:rPr>
          <w:sz w:val="24"/>
          <w:szCs w:val="24"/>
        </w:rPr>
      </w:pPr>
      <w:r>
        <w:rPr>
          <w:w w:val="105"/>
          <w:sz w:val="24"/>
          <w:szCs w:val="24"/>
        </w:rPr>
        <w:t xml:space="preserve">      3.2.в</w:t>
      </w:r>
      <w:r>
        <w:rPr>
          <w:spacing w:val="34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своей</w:t>
      </w:r>
      <w:r>
        <w:rPr>
          <w:spacing w:val="36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работе</w:t>
      </w:r>
      <w:r>
        <w:rPr>
          <w:spacing w:val="4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руководствоваться</w:t>
      </w:r>
      <w:r>
        <w:rPr>
          <w:spacing w:val="2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утверждённым</w:t>
      </w:r>
      <w:r>
        <w:rPr>
          <w:spacing w:val="45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Положением</w:t>
      </w:r>
      <w:r>
        <w:rPr>
          <w:spacing w:val="55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о</w:t>
      </w:r>
      <w:r>
        <w:rPr>
          <w:spacing w:val="4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системе</w:t>
      </w:r>
      <w:r>
        <w:rPr>
          <w:color w:val="48494B"/>
          <w:w w:val="105"/>
          <w:sz w:val="24"/>
          <w:szCs w:val="24"/>
        </w:rPr>
        <w:t xml:space="preserve"> </w:t>
      </w:r>
      <w:r>
        <w:rPr>
          <w:sz w:val="24"/>
          <w:szCs w:val="24"/>
        </w:rPr>
        <w:t>наставничества в  МБДОУ №29 "Искорка"  , срок- постоянно</w:t>
      </w:r>
    </w:p>
    <w:p w:rsidR="001E6244" w:rsidRDefault="001E6244" w:rsidP="001E6244">
      <w:pPr>
        <w:ind w:left="138"/>
        <w:rPr>
          <w:sz w:val="24"/>
          <w:szCs w:val="24"/>
        </w:rPr>
      </w:pPr>
      <w:r>
        <w:rPr>
          <w:sz w:val="24"/>
          <w:szCs w:val="24"/>
        </w:rPr>
        <w:t xml:space="preserve">     4.Контроль за исполнением приказа оставляю за собой.</w:t>
      </w:r>
    </w:p>
    <w:p w:rsidR="001E6244" w:rsidRDefault="001E6244" w:rsidP="001E6244">
      <w:pPr>
        <w:pStyle w:val="a5"/>
        <w:rPr>
          <w:sz w:val="24"/>
          <w:szCs w:val="24"/>
        </w:rPr>
      </w:pPr>
    </w:p>
    <w:p w:rsidR="001E6244" w:rsidRDefault="001E6244" w:rsidP="001E6244">
      <w:pPr>
        <w:pStyle w:val="a5"/>
        <w:tabs>
          <w:tab w:val="left" w:pos="847"/>
        </w:tabs>
        <w:ind w:left="858" w:right="140" w:firstLine="0"/>
        <w:jc w:val="both"/>
      </w:pPr>
      <w:r>
        <w:rPr>
          <w:sz w:val="24"/>
          <w:szCs w:val="24"/>
        </w:rPr>
        <w:t>Заведующая МБДОУ №29 "Искорка"                                            И.К.Коновалова</w:t>
      </w:r>
    </w:p>
    <w:p w:rsidR="001E6244" w:rsidRDefault="001E6244" w:rsidP="001E6244">
      <w:pPr>
        <w:tabs>
          <w:tab w:val="left" w:pos="7219"/>
        </w:tabs>
        <w:ind w:left="278"/>
        <w:rPr>
          <w:sz w:val="24"/>
          <w:szCs w:val="24"/>
        </w:rPr>
      </w:pPr>
    </w:p>
    <w:p w:rsidR="001E6244" w:rsidRDefault="001E6244" w:rsidP="001E6244">
      <w:pPr>
        <w:pStyle w:val="a5"/>
      </w:pPr>
    </w:p>
    <w:p w:rsidR="00100A42" w:rsidRDefault="001F2A67">
      <w:r w:rsidRPr="001F2A67">
        <w:drawing>
          <wp:inline distT="0" distB="0" distL="0" distR="0">
            <wp:extent cx="3757229" cy="1620000"/>
            <wp:effectExtent l="1905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7229" cy="16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00A42" w:rsidSect="00FC2CF7">
      <w:pgSz w:w="11906" w:h="16838"/>
      <w:pgMar w:top="851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3"/>
    <w:multiLevelType w:val="multilevel"/>
    <w:tmpl w:val="F38CFC5E"/>
    <w:lvl w:ilvl="0">
      <w:start w:val="3"/>
      <w:numFmt w:val="decimal"/>
      <w:lvlText w:val="%1."/>
      <w:lvlJc w:val="left"/>
      <w:pPr>
        <w:ind w:left="473" w:hanging="362"/>
      </w:pPr>
      <w:rPr>
        <w:rFonts w:ascii="Times New Roman" w:hAnsi="Times New Roman" w:cs="Times New Roman"/>
        <w:b w:val="0"/>
        <w:bCs w:val="0"/>
        <w:color w:val="727577"/>
        <w:w w:val="102"/>
        <w:sz w:val="23"/>
        <w:szCs w:val="23"/>
      </w:rPr>
    </w:lvl>
    <w:lvl w:ilvl="1">
      <w:start w:val="1"/>
      <w:numFmt w:val="decimal"/>
      <w:lvlText w:val="%1.%2."/>
      <w:lvlJc w:val="left"/>
      <w:pPr>
        <w:ind w:left="883" w:hanging="416"/>
      </w:pPr>
      <w:rPr>
        <w:rFonts w:ascii="Times New Roman" w:hAnsi="Times New Roman" w:cs="Times New Roman"/>
        <w:b w:val="0"/>
        <w:bCs w:val="0"/>
        <w:color w:val="auto"/>
        <w:spacing w:val="-8"/>
        <w:w w:val="109"/>
        <w:sz w:val="23"/>
        <w:szCs w:val="23"/>
      </w:rPr>
    </w:lvl>
    <w:lvl w:ilvl="2">
      <w:numFmt w:val="bullet"/>
      <w:lvlText w:val="•"/>
      <w:lvlJc w:val="left"/>
      <w:pPr>
        <w:ind w:left="1871" w:hanging="416"/>
      </w:pPr>
    </w:lvl>
    <w:lvl w:ilvl="3">
      <w:numFmt w:val="bullet"/>
      <w:lvlText w:val="•"/>
      <w:lvlJc w:val="left"/>
      <w:pPr>
        <w:ind w:left="2862" w:hanging="416"/>
      </w:pPr>
    </w:lvl>
    <w:lvl w:ilvl="4">
      <w:numFmt w:val="bullet"/>
      <w:lvlText w:val="•"/>
      <w:lvlJc w:val="left"/>
      <w:pPr>
        <w:ind w:left="3853" w:hanging="416"/>
      </w:pPr>
    </w:lvl>
    <w:lvl w:ilvl="5">
      <w:numFmt w:val="bullet"/>
      <w:lvlText w:val="•"/>
      <w:lvlJc w:val="left"/>
      <w:pPr>
        <w:ind w:left="4844" w:hanging="416"/>
      </w:pPr>
    </w:lvl>
    <w:lvl w:ilvl="6">
      <w:numFmt w:val="bullet"/>
      <w:lvlText w:val="•"/>
      <w:lvlJc w:val="left"/>
      <w:pPr>
        <w:ind w:left="5835" w:hanging="416"/>
      </w:pPr>
    </w:lvl>
    <w:lvl w:ilvl="7">
      <w:numFmt w:val="bullet"/>
      <w:lvlText w:val="•"/>
      <w:lvlJc w:val="left"/>
      <w:pPr>
        <w:ind w:left="6826" w:hanging="416"/>
      </w:pPr>
    </w:lvl>
    <w:lvl w:ilvl="8">
      <w:numFmt w:val="bullet"/>
      <w:lvlText w:val="•"/>
      <w:lvlJc w:val="left"/>
      <w:pPr>
        <w:ind w:left="7817" w:hanging="416"/>
      </w:pPr>
    </w:lvl>
  </w:abstractNum>
  <w:abstractNum w:abstractNumId="1">
    <w:nsid w:val="46F43146"/>
    <w:multiLevelType w:val="multilevel"/>
    <w:tmpl w:val="7F707E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E6244"/>
    <w:rsid w:val="00100A42"/>
    <w:rsid w:val="001E6244"/>
    <w:rsid w:val="001F2A67"/>
    <w:rsid w:val="00397E0C"/>
    <w:rsid w:val="006D0113"/>
    <w:rsid w:val="006F4BAC"/>
    <w:rsid w:val="008C039A"/>
    <w:rsid w:val="00956F9D"/>
    <w:rsid w:val="00AE4AF2"/>
    <w:rsid w:val="00AF5D3E"/>
    <w:rsid w:val="00D54838"/>
    <w:rsid w:val="00FC154B"/>
    <w:rsid w:val="00FC2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244"/>
    <w:pPr>
      <w:widowControl w:val="0"/>
      <w:autoSpaceDE w:val="0"/>
      <w:autoSpaceDN w:val="0"/>
      <w:spacing w:after="0" w:line="240" w:lineRule="auto"/>
    </w:pPr>
    <w:rPr>
      <w:rFonts w:eastAsia="Times New Roman" w:cs="Times New Roman"/>
    </w:rPr>
  </w:style>
  <w:style w:type="paragraph" w:styleId="1">
    <w:name w:val="heading 1"/>
    <w:basedOn w:val="a"/>
    <w:link w:val="10"/>
    <w:uiPriority w:val="9"/>
    <w:qFormat/>
    <w:rsid w:val="001E6244"/>
    <w:pPr>
      <w:ind w:left="11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6244"/>
    <w:rPr>
      <w:rFonts w:eastAsia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semiHidden/>
    <w:qFormat/>
    <w:rsid w:val="001E6244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1E6244"/>
    <w:rPr>
      <w:rFonts w:eastAsia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1E6244"/>
    <w:pPr>
      <w:ind w:left="826" w:hanging="360"/>
    </w:pPr>
  </w:style>
  <w:style w:type="table" w:styleId="a6">
    <w:name w:val="Table Grid"/>
    <w:basedOn w:val="a1"/>
    <w:uiPriority w:val="39"/>
    <w:rsid w:val="001E62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F2A6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2A6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5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1427</Characters>
  <Application>Microsoft Office Word</Application>
  <DocSecurity>0</DocSecurity>
  <Lines>11</Lines>
  <Paragraphs>3</Paragraphs>
  <ScaleCrop>false</ScaleCrop>
  <Company>Grizli777</Company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DIMM</dc:creator>
  <cp:keywords/>
  <dc:description/>
  <cp:lastModifiedBy>DIMM</cp:lastModifiedBy>
  <cp:revision>7</cp:revision>
  <dcterms:created xsi:type="dcterms:W3CDTF">2022-12-14T11:37:00Z</dcterms:created>
  <dcterms:modified xsi:type="dcterms:W3CDTF">2022-12-19T12:22:00Z</dcterms:modified>
</cp:coreProperties>
</file>